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F9" w:rsidRPr="006E542B" w:rsidRDefault="00E733F9" w:rsidP="00377BF8">
      <w:pPr>
        <w:jc w:val="center"/>
        <w:rPr>
          <w:b/>
          <w:bCs/>
          <w:sz w:val="24"/>
          <w:szCs w:val="24"/>
        </w:rPr>
      </w:pPr>
      <w:r w:rsidRPr="006E542B">
        <w:rPr>
          <w:b/>
          <w:bCs/>
          <w:sz w:val="24"/>
          <w:szCs w:val="24"/>
        </w:rPr>
        <w:t>Договор № __</w:t>
      </w:r>
      <w:r>
        <w:rPr>
          <w:b/>
          <w:bCs/>
          <w:sz w:val="24"/>
          <w:szCs w:val="24"/>
        </w:rPr>
        <w:t>__</w:t>
      </w:r>
      <w:r w:rsidRPr="006E542B">
        <w:rPr>
          <w:b/>
          <w:bCs/>
          <w:sz w:val="24"/>
          <w:szCs w:val="24"/>
        </w:rPr>
        <w:t>_____</w:t>
      </w:r>
    </w:p>
    <w:p w:rsidR="00E733F9" w:rsidRPr="006E542B" w:rsidRDefault="00E733F9" w:rsidP="00F7155E">
      <w:pPr>
        <w:ind w:firstLine="709"/>
        <w:jc w:val="center"/>
        <w:rPr>
          <w:b/>
          <w:bCs/>
          <w:sz w:val="24"/>
          <w:szCs w:val="24"/>
        </w:rPr>
      </w:pPr>
      <w:r w:rsidRPr="006E542B">
        <w:rPr>
          <w:b/>
          <w:bCs/>
          <w:sz w:val="24"/>
          <w:szCs w:val="24"/>
        </w:rPr>
        <w:t xml:space="preserve">об оказании платных дополнительных образовательных услуг </w:t>
      </w:r>
    </w:p>
    <w:p w:rsidR="00E733F9" w:rsidRPr="006E542B" w:rsidRDefault="00E733F9" w:rsidP="00F7155E">
      <w:pPr>
        <w:ind w:firstLine="709"/>
        <w:jc w:val="center"/>
        <w:rPr>
          <w:b/>
          <w:bCs/>
          <w:sz w:val="24"/>
          <w:szCs w:val="24"/>
        </w:rPr>
      </w:pPr>
    </w:p>
    <w:p w:rsidR="00E733F9" w:rsidRPr="001F1937" w:rsidRDefault="00E733F9" w:rsidP="00521DE4">
      <w:pPr>
        <w:ind w:firstLine="284"/>
        <w:jc w:val="both"/>
        <w:rPr>
          <w:sz w:val="22"/>
          <w:szCs w:val="22"/>
        </w:rPr>
      </w:pPr>
      <w:r w:rsidRPr="006E542B">
        <w:rPr>
          <w:sz w:val="24"/>
          <w:szCs w:val="24"/>
        </w:rPr>
        <w:t>г. Уфа</w:t>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172061">
        <w:rPr>
          <w:color w:val="FF0000"/>
          <w:sz w:val="24"/>
          <w:szCs w:val="24"/>
        </w:rPr>
        <w:t xml:space="preserve">          </w:t>
      </w:r>
      <w:r>
        <w:rPr>
          <w:color w:val="FF0000"/>
          <w:sz w:val="24"/>
          <w:szCs w:val="24"/>
        </w:rPr>
        <w:t xml:space="preserve">     </w:t>
      </w:r>
      <w:r w:rsidRPr="00172061">
        <w:rPr>
          <w:color w:val="FF0000"/>
          <w:sz w:val="24"/>
          <w:szCs w:val="24"/>
        </w:rPr>
        <w:t xml:space="preserve">    </w:t>
      </w:r>
      <w:r>
        <w:rPr>
          <w:color w:val="FF0000"/>
          <w:sz w:val="24"/>
          <w:szCs w:val="24"/>
        </w:rPr>
        <w:t xml:space="preserve">            </w:t>
      </w:r>
      <w:r w:rsidRPr="00172061">
        <w:rPr>
          <w:color w:val="FF0000"/>
          <w:sz w:val="24"/>
          <w:szCs w:val="24"/>
        </w:rPr>
        <w:t xml:space="preserve"> </w:t>
      </w:r>
      <w:r w:rsidRPr="00F31EC5">
        <w:rPr>
          <w:sz w:val="22"/>
          <w:szCs w:val="22"/>
          <w:u w:val="single"/>
        </w:rPr>
        <w:t>«</w:t>
      </w:r>
      <w:r>
        <w:rPr>
          <w:sz w:val="22"/>
          <w:szCs w:val="22"/>
          <w:u w:val="single"/>
        </w:rPr>
        <w:t xml:space="preserve"> </w:t>
      </w:r>
      <w:r w:rsidRPr="00F31EC5">
        <w:rPr>
          <w:sz w:val="22"/>
          <w:szCs w:val="22"/>
          <w:u w:val="single"/>
        </w:rPr>
        <w:t>»  202</w:t>
      </w:r>
      <w:r w:rsidR="00F166CB">
        <w:rPr>
          <w:sz w:val="22"/>
          <w:szCs w:val="22"/>
          <w:u w:val="single"/>
        </w:rPr>
        <w:t>5</w:t>
      </w:r>
      <w:r w:rsidRPr="00F31EC5">
        <w:rPr>
          <w:sz w:val="22"/>
          <w:szCs w:val="22"/>
          <w:u w:val="single"/>
        </w:rPr>
        <w:t>г.</w:t>
      </w:r>
      <w:r>
        <w:rPr>
          <w:sz w:val="22"/>
          <w:szCs w:val="22"/>
          <w:u w:val="single"/>
        </w:rPr>
        <w:t xml:space="preserve"> </w:t>
      </w:r>
      <w:proofErr w:type="gramStart"/>
      <w:r w:rsidRPr="001F1937">
        <w:rPr>
          <w:sz w:val="22"/>
          <w:szCs w:val="22"/>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осуществляющее  образовательную   деятельность   на основании лицензии от 28.06.2016 г. N 0009270, серия 90Л01, регистрационный №2229, выданной Федеральной службой по надзору в сфере образования и науки, именуемое в дальнейшем "Исполнитель", в лице первого проректора </w:t>
      </w:r>
      <w:r w:rsidRPr="001F1937">
        <w:rPr>
          <w:color w:val="000000"/>
          <w:sz w:val="22"/>
          <w:szCs w:val="22"/>
        </w:rPr>
        <w:t>по стратегическому развитию</w:t>
      </w:r>
      <w:r w:rsidRPr="001F1937">
        <w:rPr>
          <w:sz w:val="22"/>
          <w:szCs w:val="22"/>
        </w:rPr>
        <w:t xml:space="preserve"> А.Ф. Мустаева, действующего на основании доверенности  </w:t>
      </w:r>
      <w:r w:rsidR="00C666AE">
        <w:rPr>
          <w:sz w:val="22"/>
          <w:szCs w:val="22"/>
          <w:u w:val="single"/>
        </w:rPr>
        <w:t>№_1</w:t>
      </w:r>
      <w:r w:rsidR="00F166CB">
        <w:rPr>
          <w:sz w:val="22"/>
          <w:szCs w:val="22"/>
          <w:u w:val="single"/>
        </w:rPr>
        <w:t>00</w:t>
      </w:r>
      <w:r w:rsidR="00C666AE">
        <w:rPr>
          <w:sz w:val="22"/>
          <w:szCs w:val="22"/>
          <w:u w:val="single"/>
        </w:rPr>
        <w:t xml:space="preserve"> от 1</w:t>
      </w:r>
      <w:r w:rsidR="00F166CB">
        <w:rPr>
          <w:sz w:val="22"/>
          <w:szCs w:val="22"/>
          <w:u w:val="single"/>
        </w:rPr>
        <w:t>8</w:t>
      </w:r>
      <w:proofErr w:type="gramEnd"/>
      <w:r w:rsidR="00C666AE">
        <w:rPr>
          <w:sz w:val="22"/>
          <w:szCs w:val="22"/>
          <w:u w:val="single"/>
        </w:rPr>
        <w:t xml:space="preserve"> </w:t>
      </w:r>
      <w:r w:rsidR="00F166CB">
        <w:rPr>
          <w:sz w:val="22"/>
          <w:szCs w:val="22"/>
          <w:u w:val="single"/>
        </w:rPr>
        <w:t>декабря</w:t>
      </w:r>
      <w:r w:rsidR="00C666AE">
        <w:rPr>
          <w:sz w:val="22"/>
          <w:szCs w:val="22"/>
          <w:u w:val="single"/>
        </w:rPr>
        <w:t xml:space="preserve"> 202</w:t>
      </w:r>
      <w:r w:rsidR="00F166CB">
        <w:rPr>
          <w:sz w:val="22"/>
          <w:szCs w:val="22"/>
          <w:u w:val="single"/>
        </w:rPr>
        <w:t>4</w:t>
      </w:r>
      <w:r w:rsidR="00C666AE">
        <w:rPr>
          <w:sz w:val="22"/>
          <w:szCs w:val="22"/>
          <w:u w:val="single"/>
        </w:rPr>
        <w:t xml:space="preserve"> </w:t>
      </w:r>
      <w:r w:rsidR="00C666AE">
        <w:rPr>
          <w:sz w:val="22"/>
          <w:szCs w:val="22"/>
          <w:u w:val="single"/>
          <w:lang w:bidi="ru-RU"/>
        </w:rPr>
        <w:t>г.,</w:t>
      </w:r>
      <w:r w:rsidR="00C666AE">
        <w:rPr>
          <w:sz w:val="22"/>
          <w:szCs w:val="22"/>
        </w:rPr>
        <w:t xml:space="preserve"> </w:t>
      </w:r>
      <w:r w:rsidRPr="001F1937">
        <w:rPr>
          <w:sz w:val="22"/>
          <w:szCs w:val="22"/>
        </w:rPr>
        <w:t xml:space="preserve">  (далее Исполнитель), с одной стороны, и ______________________________________________________________________________________,</w:t>
      </w:r>
    </w:p>
    <w:p w:rsidR="00E733F9" w:rsidRPr="001F1937" w:rsidRDefault="00E733F9" w:rsidP="00E805FE">
      <w:pPr>
        <w:tabs>
          <w:tab w:val="center" w:pos="6663"/>
        </w:tabs>
        <w:jc w:val="both"/>
        <w:rPr>
          <w:sz w:val="22"/>
          <w:szCs w:val="22"/>
        </w:rPr>
      </w:pPr>
      <w:r w:rsidRPr="001F1937">
        <w:rPr>
          <w:sz w:val="22"/>
          <w:szCs w:val="22"/>
        </w:rPr>
        <w:t>(далее – Заказчик), с другой стороны, заключили в соответствии с Гражданским кодексом Российской Федерации, Федеральным законом Российской Федерации "Об образовании в РФ" и Законом "О защите прав потребителей", настоящий договор о нижеследующем:</w:t>
      </w:r>
    </w:p>
    <w:p w:rsidR="00E733F9" w:rsidRPr="001F1937" w:rsidRDefault="00E733F9" w:rsidP="00F7155E">
      <w:pPr>
        <w:ind w:firstLine="284"/>
        <w:jc w:val="center"/>
        <w:rPr>
          <w:b/>
          <w:sz w:val="22"/>
          <w:szCs w:val="22"/>
        </w:rPr>
      </w:pPr>
      <w:r w:rsidRPr="001F1937">
        <w:rPr>
          <w:b/>
          <w:sz w:val="22"/>
          <w:szCs w:val="22"/>
        </w:rPr>
        <w:t>1. ПРЕДМЕТ ДОГОВОРА</w:t>
      </w:r>
    </w:p>
    <w:p w:rsidR="00E733F9" w:rsidRPr="001F1937" w:rsidRDefault="00E733F9" w:rsidP="00F7155E">
      <w:pPr>
        <w:pStyle w:val="a3"/>
        <w:tabs>
          <w:tab w:val="right" w:pos="9639"/>
        </w:tabs>
        <w:ind w:left="0" w:firstLine="284"/>
        <w:rPr>
          <w:sz w:val="22"/>
          <w:szCs w:val="22"/>
        </w:rPr>
      </w:pPr>
      <w:r w:rsidRPr="001F1937">
        <w:rPr>
          <w:sz w:val="22"/>
          <w:szCs w:val="22"/>
        </w:rPr>
        <w:t xml:space="preserve">1.1. </w:t>
      </w:r>
      <w:r w:rsidRPr="001F1937">
        <w:rPr>
          <w:color w:val="FF0000"/>
          <w:sz w:val="22"/>
          <w:szCs w:val="22"/>
        </w:rPr>
        <w:t>Исполнитель обязуется оказать представителям Заказчика (далее – «Обучающийся»</w:t>
      </w:r>
      <w:r w:rsidR="00F166CB">
        <w:rPr>
          <w:color w:val="FF0000"/>
          <w:sz w:val="22"/>
          <w:szCs w:val="22"/>
        </w:rPr>
        <w:t>)</w:t>
      </w:r>
      <w:r w:rsidRPr="001F1937">
        <w:rPr>
          <w:color w:val="FF0000"/>
          <w:sz w:val="22"/>
          <w:szCs w:val="22"/>
        </w:rPr>
        <w:t xml:space="preserve">,  образовательные услуги по предоставлению дополнительной профессиональной программы повышения квалификации (профессиональной переподготовки)  «Сурдопедагогика».  </w:t>
      </w:r>
    </w:p>
    <w:p w:rsidR="00E733F9" w:rsidRPr="001F1937" w:rsidRDefault="00E733F9" w:rsidP="00F2164D">
      <w:pPr>
        <w:pStyle w:val="a3"/>
        <w:tabs>
          <w:tab w:val="right" w:pos="9639"/>
        </w:tabs>
        <w:ind w:left="0" w:firstLine="284"/>
        <w:rPr>
          <w:color w:val="FF0000"/>
          <w:sz w:val="22"/>
          <w:szCs w:val="22"/>
        </w:rPr>
      </w:pPr>
      <w:r w:rsidRPr="001F1937">
        <w:rPr>
          <w:sz w:val="22"/>
          <w:szCs w:val="22"/>
        </w:rPr>
        <w:t xml:space="preserve">1.2. Сроки оказания услуг: </w:t>
      </w:r>
      <w:r w:rsidRPr="001F1937">
        <w:rPr>
          <w:bCs/>
          <w:color w:val="FF0000"/>
          <w:sz w:val="22"/>
          <w:szCs w:val="22"/>
        </w:rPr>
        <w:t xml:space="preserve">10 августа </w:t>
      </w:r>
      <w:smartTag w:uri="urn:schemas-microsoft-com:office:smarttags" w:element="metricconverter">
        <w:smartTagPr>
          <w:attr w:name="ProductID" w:val="2022 г"/>
        </w:smartTagPr>
        <w:r w:rsidRPr="001F1937">
          <w:rPr>
            <w:bCs/>
            <w:color w:val="FF0000"/>
            <w:sz w:val="22"/>
            <w:szCs w:val="22"/>
          </w:rPr>
          <w:t>2022 г</w:t>
        </w:r>
      </w:smartTag>
      <w:r w:rsidRPr="001F1937">
        <w:rPr>
          <w:bCs/>
          <w:color w:val="FF0000"/>
          <w:sz w:val="22"/>
          <w:szCs w:val="22"/>
        </w:rPr>
        <w:t xml:space="preserve">. по 30 сентября </w:t>
      </w:r>
      <w:smartTag w:uri="urn:schemas-microsoft-com:office:smarttags" w:element="metricconverter">
        <w:smartTagPr>
          <w:attr w:name="ProductID" w:val="2022 г"/>
        </w:smartTagPr>
        <w:r w:rsidRPr="001F1937">
          <w:rPr>
            <w:bCs/>
            <w:color w:val="FF0000"/>
            <w:sz w:val="22"/>
            <w:szCs w:val="22"/>
          </w:rPr>
          <w:t>2022 г</w:t>
        </w:r>
      </w:smartTag>
      <w:r w:rsidRPr="001F1937">
        <w:rPr>
          <w:bCs/>
          <w:color w:val="FF0000"/>
          <w:sz w:val="22"/>
          <w:szCs w:val="22"/>
        </w:rPr>
        <w:t>.</w:t>
      </w:r>
      <w:r w:rsidRPr="001F1937">
        <w:rPr>
          <w:sz w:val="22"/>
          <w:szCs w:val="22"/>
        </w:rPr>
        <w:t xml:space="preserve"> </w:t>
      </w:r>
      <w:r w:rsidRPr="001F1937">
        <w:rPr>
          <w:color w:val="FF0000"/>
          <w:sz w:val="22"/>
          <w:szCs w:val="22"/>
        </w:rPr>
        <w:t>Общий объем обучения: 36 академических часов. Форма обучения: заочная с применением дистанционных технологий.</w:t>
      </w:r>
    </w:p>
    <w:p w:rsidR="00E733F9" w:rsidRPr="001F1937" w:rsidRDefault="00E733F9" w:rsidP="00F4578A">
      <w:pPr>
        <w:pStyle w:val="ConsPlusNonformat"/>
        <w:ind w:firstLine="284"/>
        <w:jc w:val="both"/>
        <w:rPr>
          <w:rFonts w:ascii="Times New Roman" w:hAnsi="Times New Roman" w:cs="Times New Roman"/>
          <w:sz w:val="22"/>
          <w:szCs w:val="22"/>
        </w:rPr>
      </w:pPr>
      <w:r w:rsidRPr="001F1937">
        <w:rPr>
          <w:rFonts w:ascii="Times New Roman" w:hAnsi="Times New Roman" w:cs="Times New Roman"/>
          <w:sz w:val="22"/>
          <w:szCs w:val="22"/>
        </w:rPr>
        <w:t xml:space="preserve">1.3. Место оказания услуг: </w:t>
      </w:r>
      <w:proofErr w:type="gramStart"/>
      <w:r w:rsidRPr="001F1937">
        <w:rPr>
          <w:rFonts w:ascii="Times New Roman" w:hAnsi="Times New Roman" w:cs="Times New Roman"/>
          <w:sz w:val="22"/>
          <w:szCs w:val="22"/>
        </w:rPr>
        <w:t>г</w:t>
      </w:r>
      <w:proofErr w:type="gramEnd"/>
      <w:r w:rsidRPr="001F1937">
        <w:rPr>
          <w:rFonts w:ascii="Times New Roman" w:hAnsi="Times New Roman" w:cs="Times New Roman"/>
          <w:sz w:val="22"/>
          <w:szCs w:val="22"/>
        </w:rPr>
        <w:t>. Уфа, ул. Октябрьской революции, д.3-а.</w:t>
      </w:r>
    </w:p>
    <w:p w:rsidR="00E733F9" w:rsidRPr="00F166CB" w:rsidRDefault="00E733F9" w:rsidP="00AB5ED5">
      <w:pPr>
        <w:pStyle w:val="a3"/>
        <w:tabs>
          <w:tab w:val="right" w:pos="9639"/>
        </w:tabs>
        <w:rPr>
          <w:color w:val="FF0000"/>
          <w:sz w:val="22"/>
          <w:szCs w:val="22"/>
        </w:rPr>
      </w:pPr>
    </w:p>
    <w:p w:rsidR="00E733F9" w:rsidRPr="001F1937" w:rsidRDefault="00E733F9" w:rsidP="003B075C">
      <w:pPr>
        <w:pStyle w:val="a3"/>
        <w:tabs>
          <w:tab w:val="right" w:pos="9639"/>
        </w:tabs>
        <w:ind w:left="0" w:firstLine="284"/>
        <w:rPr>
          <w:sz w:val="22"/>
          <w:szCs w:val="22"/>
        </w:rPr>
      </w:pPr>
    </w:p>
    <w:p w:rsidR="00E733F9" w:rsidRPr="001F1937" w:rsidRDefault="00E733F9" w:rsidP="00F7155E">
      <w:pPr>
        <w:ind w:firstLine="284"/>
        <w:jc w:val="center"/>
        <w:rPr>
          <w:b/>
          <w:sz w:val="22"/>
          <w:szCs w:val="22"/>
        </w:rPr>
      </w:pPr>
      <w:r w:rsidRPr="001F1937">
        <w:rPr>
          <w:b/>
          <w:sz w:val="22"/>
          <w:szCs w:val="22"/>
        </w:rPr>
        <w:t>2. ПРАВА И ОБЯЗАННОСТИ СТОРОН</w:t>
      </w:r>
    </w:p>
    <w:p w:rsidR="00E733F9" w:rsidRPr="001F1937" w:rsidRDefault="00E733F9" w:rsidP="00F7155E">
      <w:pPr>
        <w:ind w:firstLine="284"/>
        <w:jc w:val="both"/>
        <w:rPr>
          <w:sz w:val="22"/>
          <w:szCs w:val="22"/>
        </w:rPr>
      </w:pPr>
      <w:r w:rsidRPr="001F1937">
        <w:rPr>
          <w:sz w:val="22"/>
          <w:szCs w:val="22"/>
        </w:rPr>
        <w:t>2.1. Исполнитель обязан:</w:t>
      </w:r>
    </w:p>
    <w:p w:rsidR="00E733F9" w:rsidRPr="001F1937" w:rsidRDefault="00E733F9" w:rsidP="00F2164D">
      <w:pPr>
        <w:ind w:firstLine="284"/>
        <w:jc w:val="both"/>
        <w:rPr>
          <w:sz w:val="22"/>
          <w:szCs w:val="22"/>
        </w:rPr>
      </w:pPr>
      <w:r w:rsidRPr="001F1937">
        <w:rPr>
          <w:sz w:val="22"/>
          <w:szCs w:val="22"/>
        </w:rPr>
        <w:t>2.1.1. Зачислить Обучающегос</w:t>
      </w:r>
      <w:proofErr w:type="gramStart"/>
      <w:r w:rsidRPr="001F1937">
        <w:rPr>
          <w:sz w:val="22"/>
          <w:szCs w:val="22"/>
        </w:rPr>
        <w:t>я(</w:t>
      </w:r>
      <w:proofErr w:type="spellStart"/>
      <w:proofErr w:type="gramEnd"/>
      <w:r w:rsidRPr="001F1937">
        <w:rPr>
          <w:sz w:val="22"/>
          <w:szCs w:val="22"/>
        </w:rPr>
        <w:t>щихся</w:t>
      </w:r>
      <w:proofErr w:type="spellEnd"/>
      <w:r w:rsidRPr="001F1937">
        <w:rPr>
          <w:sz w:val="22"/>
          <w:szCs w:val="22"/>
        </w:rPr>
        <w:t xml:space="preserve">) на </w:t>
      </w:r>
      <w:r w:rsidRPr="001F1937">
        <w:rPr>
          <w:color w:val="FF0000"/>
          <w:sz w:val="22"/>
          <w:szCs w:val="22"/>
        </w:rPr>
        <w:t>дополнительную профессиональную программу (профессиональная переподготовка/повышение квалификации) «Сурдопедагогика</w:t>
      </w:r>
      <w:r w:rsidRPr="001F1937">
        <w:rPr>
          <w:bCs/>
          <w:color w:val="FF0000"/>
          <w:sz w:val="22"/>
          <w:szCs w:val="22"/>
        </w:rPr>
        <w:t>»</w:t>
      </w:r>
      <w:r w:rsidRPr="001F1937">
        <w:rPr>
          <w:bCs/>
          <w:sz w:val="22"/>
          <w:szCs w:val="22"/>
        </w:rPr>
        <w:t>.</w:t>
      </w:r>
    </w:p>
    <w:p w:rsidR="00E733F9" w:rsidRPr="001F1937" w:rsidRDefault="00E733F9" w:rsidP="00F7155E">
      <w:pPr>
        <w:ind w:firstLine="284"/>
        <w:jc w:val="both"/>
        <w:rPr>
          <w:sz w:val="22"/>
          <w:szCs w:val="22"/>
        </w:rPr>
      </w:pPr>
      <w:r w:rsidRPr="001F1937">
        <w:rPr>
          <w:sz w:val="22"/>
          <w:szCs w:val="22"/>
        </w:rPr>
        <w:t>2.1.2. Организовать и обеспечить надлежащее исполнение услуг, предусмотренных пунктом 1.1 настоящего договора. Дополнительные образовательные услуги оказываются в соответствии с учебным планом и расписанием занятий, разрабатываемыми Исполнителем.</w:t>
      </w:r>
    </w:p>
    <w:p w:rsidR="00E733F9" w:rsidRPr="001F1937" w:rsidRDefault="00E733F9" w:rsidP="00F7155E">
      <w:pPr>
        <w:ind w:firstLine="284"/>
        <w:jc w:val="both"/>
        <w:rPr>
          <w:sz w:val="22"/>
          <w:szCs w:val="22"/>
        </w:rPr>
      </w:pPr>
      <w:r w:rsidRPr="001F1937">
        <w:rPr>
          <w:sz w:val="22"/>
          <w:szCs w:val="22"/>
        </w:rPr>
        <w:t>2.1.3.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733F9" w:rsidRPr="001F1937" w:rsidRDefault="00E733F9" w:rsidP="00F7155E">
      <w:pPr>
        <w:ind w:firstLine="284"/>
        <w:jc w:val="both"/>
        <w:rPr>
          <w:sz w:val="22"/>
          <w:szCs w:val="22"/>
        </w:rPr>
      </w:pPr>
      <w:r w:rsidRPr="001F1937">
        <w:rPr>
          <w:sz w:val="22"/>
          <w:szCs w:val="22"/>
        </w:rPr>
        <w:t>2.1.4. Ознакомить Заказчика с Уставом, лицензией, свидетельством о государственной аккредитации и другими локальными нормативными актами, регламентирующими деятельность Исполнителя;</w:t>
      </w:r>
    </w:p>
    <w:p w:rsidR="00E733F9" w:rsidRPr="001F1937" w:rsidRDefault="00E733F9" w:rsidP="00F7155E">
      <w:pPr>
        <w:ind w:firstLine="284"/>
        <w:jc w:val="both"/>
        <w:rPr>
          <w:sz w:val="22"/>
          <w:szCs w:val="22"/>
        </w:rPr>
      </w:pPr>
      <w:r w:rsidRPr="001F1937">
        <w:rPr>
          <w:sz w:val="22"/>
          <w:szCs w:val="22"/>
        </w:rPr>
        <w:t>2.1.5.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E733F9" w:rsidRPr="001F1937" w:rsidRDefault="00E733F9" w:rsidP="00322D54">
      <w:pPr>
        <w:ind w:firstLine="284"/>
        <w:jc w:val="both"/>
        <w:rPr>
          <w:spacing w:val="-6"/>
          <w:sz w:val="22"/>
          <w:szCs w:val="22"/>
        </w:rPr>
      </w:pPr>
      <w:r w:rsidRPr="001F1937">
        <w:rPr>
          <w:spacing w:val="-6"/>
          <w:sz w:val="22"/>
          <w:szCs w:val="22"/>
        </w:rPr>
        <w:t>2.1.6. После прохождения Заказчиком полного курса обучения и успешной итоговой аттестации выдать</w:t>
      </w:r>
      <w:r w:rsidRPr="001F1937">
        <w:rPr>
          <w:spacing w:val="-6"/>
          <w:sz w:val="22"/>
          <w:szCs w:val="22"/>
          <w:u w:val="single"/>
        </w:rPr>
        <w:t xml:space="preserve"> </w:t>
      </w:r>
      <w:r w:rsidRPr="001F1937">
        <w:rPr>
          <w:spacing w:val="-6"/>
          <w:sz w:val="22"/>
          <w:szCs w:val="22"/>
        </w:rPr>
        <w:t>диплом о профессиональной переподготовке/</w:t>
      </w:r>
      <w:proofErr w:type="gramStart"/>
      <w:r w:rsidRPr="001F1937">
        <w:rPr>
          <w:spacing w:val="-6"/>
          <w:sz w:val="22"/>
          <w:szCs w:val="22"/>
        </w:rPr>
        <w:t>удостоверение</w:t>
      </w:r>
      <w:proofErr w:type="gramEnd"/>
      <w:r w:rsidRPr="001F1937">
        <w:rPr>
          <w:spacing w:val="-6"/>
          <w:sz w:val="22"/>
          <w:szCs w:val="22"/>
        </w:rPr>
        <w:t xml:space="preserve"> о повышении квалификации установленного образца, либо документ об освоении тех или иных компонентов образовательной программы в случае отчисления Заказчика до завершения им обучения в полном объёме.</w:t>
      </w:r>
    </w:p>
    <w:p w:rsidR="00E733F9" w:rsidRPr="001F1937" w:rsidRDefault="00E733F9" w:rsidP="00F7155E">
      <w:pPr>
        <w:ind w:firstLine="284"/>
        <w:jc w:val="both"/>
        <w:rPr>
          <w:sz w:val="22"/>
          <w:szCs w:val="22"/>
        </w:rPr>
      </w:pPr>
      <w:r w:rsidRPr="001F1937">
        <w:rPr>
          <w:sz w:val="22"/>
          <w:szCs w:val="22"/>
        </w:rPr>
        <w:t xml:space="preserve">2.2. Исполнитель вправе самостоятельно осуществлять образовательный процесс, выбирать системы оценок, формы и методы обучения, порядок аттестации. </w:t>
      </w:r>
    </w:p>
    <w:p w:rsidR="00E733F9" w:rsidRPr="001F1937" w:rsidRDefault="00E733F9" w:rsidP="00F7155E">
      <w:pPr>
        <w:ind w:firstLine="284"/>
        <w:jc w:val="both"/>
        <w:rPr>
          <w:sz w:val="22"/>
          <w:szCs w:val="22"/>
        </w:rPr>
      </w:pPr>
      <w:r w:rsidRPr="001F1937">
        <w:rPr>
          <w:sz w:val="22"/>
          <w:szCs w:val="22"/>
        </w:rPr>
        <w:t>2.3. Заказчик обязан:</w:t>
      </w:r>
    </w:p>
    <w:p w:rsidR="00E733F9" w:rsidRPr="001F1937" w:rsidRDefault="00E733F9" w:rsidP="00F7155E">
      <w:pPr>
        <w:ind w:firstLine="284"/>
        <w:jc w:val="both"/>
        <w:rPr>
          <w:sz w:val="22"/>
          <w:szCs w:val="22"/>
        </w:rPr>
      </w:pPr>
      <w:r w:rsidRPr="001F1937">
        <w:rPr>
          <w:sz w:val="22"/>
          <w:szCs w:val="22"/>
        </w:rPr>
        <w:t>2.3.1.Своевременно вносить плату за предоставленные услуги, указанные в пункте 1.1 настоящего договора.</w:t>
      </w:r>
    </w:p>
    <w:p w:rsidR="00E733F9" w:rsidRPr="001F1937" w:rsidRDefault="00E733F9" w:rsidP="00F7155E">
      <w:pPr>
        <w:ind w:firstLine="284"/>
        <w:jc w:val="both"/>
        <w:rPr>
          <w:sz w:val="22"/>
          <w:szCs w:val="22"/>
        </w:rPr>
      </w:pPr>
      <w:r w:rsidRPr="001F1937">
        <w:rPr>
          <w:sz w:val="22"/>
          <w:szCs w:val="22"/>
        </w:rPr>
        <w:t>2.3.2. Посещать занятия, указанные в учебном расписании,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лицам, не посягать на их честь и достоинство.</w:t>
      </w:r>
    </w:p>
    <w:p w:rsidR="00E733F9" w:rsidRPr="001F1937" w:rsidRDefault="00E733F9" w:rsidP="00F7155E">
      <w:pPr>
        <w:ind w:firstLine="284"/>
        <w:jc w:val="both"/>
        <w:rPr>
          <w:sz w:val="22"/>
          <w:szCs w:val="22"/>
        </w:rPr>
      </w:pPr>
      <w:r w:rsidRPr="001F1937">
        <w:rPr>
          <w:sz w:val="22"/>
          <w:szCs w:val="22"/>
        </w:rPr>
        <w:t>2.3.3. Извещать руководителя Исполнителя об уважительных причинах отсутствия на занятиях.</w:t>
      </w:r>
    </w:p>
    <w:p w:rsidR="00E733F9" w:rsidRPr="001F1937" w:rsidRDefault="00E733F9" w:rsidP="00F7155E">
      <w:pPr>
        <w:ind w:firstLine="284"/>
        <w:jc w:val="both"/>
        <w:rPr>
          <w:sz w:val="22"/>
          <w:szCs w:val="22"/>
        </w:rPr>
      </w:pPr>
      <w:r w:rsidRPr="001F1937">
        <w:rPr>
          <w:sz w:val="22"/>
          <w:szCs w:val="22"/>
        </w:rPr>
        <w:t>2.3.4. Бережно относиться к имуществу Исполнителя.</w:t>
      </w:r>
    </w:p>
    <w:p w:rsidR="00E733F9" w:rsidRPr="001F1937" w:rsidRDefault="00E733F9" w:rsidP="00F7155E">
      <w:pPr>
        <w:ind w:firstLine="284"/>
        <w:jc w:val="both"/>
        <w:rPr>
          <w:sz w:val="22"/>
          <w:szCs w:val="22"/>
        </w:rPr>
      </w:pPr>
      <w:r w:rsidRPr="001F1937">
        <w:rPr>
          <w:sz w:val="22"/>
          <w:szCs w:val="22"/>
        </w:rPr>
        <w:t>2.3.5. Возмещать ущерб, причиненный имуществу Исполнителя в соответствии с законодательством Российской Федерации.</w:t>
      </w:r>
    </w:p>
    <w:p w:rsidR="00E733F9" w:rsidRPr="001F1937" w:rsidRDefault="00E733F9" w:rsidP="00F7155E">
      <w:pPr>
        <w:ind w:firstLine="284"/>
        <w:jc w:val="both"/>
        <w:rPr>
          <w:sz w:val="22"/>
          <w:szCs w:val="22"/>
        </w:rPr>
      </w:pPr>
      <w:r w:rsidRPr="001F1937">
        <w:rPr>
          <w:sz w:val="22"/>
          <w:szCs w:val="22"/>
        </w:rPr>
        <w:t>2.3.6. Незамедлительно сообщать руководителю Исполнителя об изменении контактного телефона и места жительства.</w:t>
      </w:r>
    </w:p>
    <w:p w:rsidR="00E733F9" w:rsidRPr="001F1937" w:rsidRDefault="00E733F9" w:rsidP="00F7155E">
      <w:pPr>
        <w:ind w:firstLine="284"/>
        <w:jc w:val="both"/>
        <w:rPr>
          <w:sz w:val="22"/>
          <w:szCs w:val="22"/>
        </w:rPr>
      </w:pPr>
      <w:r w:rsidRPr="001F1937">
        <w:rPr>
          <w:sz w:val="22"/>
          <w:szCs w:val="22"/>
        </w:rPr>
        <w:t xml:space="preserve">2.4. Заказчику предоставляются академические права в соответствии с </w:t>
      </w:r>
      <w:hyperlink r:id="rId7" w:history="1">
        <w:r w:rsidRPr="001F1937">
          <w:rPr>
            <w:sz w:val="22"/>
            <w:szCs w:val="22"/>
          </w:rPr>
          <w:t>частью 1 статьи 34</w:t>
        </w:r>
      </w:hyperlink>
      <w:r w:rsidRPr="001F1937">
        <w:rPr>
          <w:sz w:val="22"/>
          <w:szCs w:val="22"/>
        </w:rPr>
        <w:t xml:space="preserve"> Федерального закона от 29 декабря </w:t>
      </w:r>
      <w:smartTag w:uri="urn:schemas-microsoft-com:office:smarttags" w:element="metricconverter">
        <w:smartTagPr>
          <w:attr w:name="ProductID" w:val="2019 г"/>
        </w:smartTagPr>
        <w:r w:rsidRPr="001F1937">
          <w:rPr>
            <w:sz w:val="22"/>
            <w:szCs w:val="22"/>
          </w:rPr>
          <w:t>2012 г</w:t>
        </w:r>
      </w:smartTag>
      <w:r w:rsidRPr="001F1937">
        <w:rPr>
          <w:sz w:val="22"/>
          <w:szCs w:val="22"/>
        </w:rPr>
        <w:t>. N 273-ФЗ "Об образовании в Российской Федерации". Заказчик также вправе:</w:t>
      </w:r>
    </w:p>
    <w:p w:rsidR="00E733F9" w:rsidRPr="001F1937" w:rsidRDefault="00E733F9" w:rsidP="00F7155E">
      <w:pPr>
        <w:ind w:firstLine="284"/>
        <w:jc w:val="both"/>
        <w:rPr>
          <w:sz w:val="22"/>
          <w:szCs w:val="22"/>
        </w:rPr>
      </w:pPr>
      <w:r w:rsidRPr="001F1937">
        <w:rPr>
          <w:sz w:val="22"/>
          <w:szCs w:val="22"/>
        </w:rPr>
        <w:t>2.4.1. Получать от Исполнителя предоставление информации по вопросам, касающимся организации и обеспечения надлежащего исполнения услуг, предусмотренных п. 1.1. настоящего договора, образовательной деятельности Исполнителя и перспектив ее развития;</w:t>
      </w:r>
    </w:p>
    <w:p w:rsidR="00E733F9" w:rsidRPr="001F1937" w:rsidRDefault="00E733F9" w:rsidP="00F7155E">
      <w:pPr>
        <w:ind w:firstLine="284"/>
        <w:jc w:val="both"/>
        <w:rPr>
          <w:sz w:val="22"/>
          <w:szCs w:val="22"/>
        </w:rPr>
      </w:pPr>
      <w:r w:rsidRPr="001F1937">
        <w:rPr>
          <w:sz w:val="22"/>
          <w:szCs w:val="22"/>
        </w:rPr>
        <w:t>2.4.2. Ознакомиться  с Уставом, лицензией, свидетельством о государственной аккредитации и другими локальными нормативными актами, регламентирующими деятельность Исполнителя;</w:t>
      </w:r>
    </w:p>
    <w:p w:rsidR="00E733F9" w:rsidRPr="001F1937" w:rsidRDefault="00E733F9" w:rsidP="00F7155E">
      <w:pPr>
        <w:ind w:firstLine="284"/>
        <w:jc w:val="both"/>
        <w:rPr>
          <w:sz w:val="22"/>
          <w:szCs w:val="22"/>
        </w:rPr>
      </w:pPr>
      <w:r w:rsidRPr="001F1937">
        <w:rPr>
          <w:sz w:val="22"/>
          <w:szCs w:val="22"/>
        </w:rPr>
        <w:t>2.4.3. Получать полную и достоверную информацию об оценке своих знаний и критериях этой оценки;</w:t>
      </w:r>
    </w:p>
    <w:p w:rsidR="00E733F9" w:rsidRPr="001F1937" w:rsidRDefault="00E733F9" w:rsidP="00F7155E">
      <w:pPr>
        <w:ind w:firstLine="284"/>
        <w:jc w:val="both"/>
        <w:rPr>
          <w:sz w:val="22"/>
          <w:szCs w:val="22"/>
        </w:rPr>
      </w:pPr>
      <w:r w:rsidRPr="001F1937">
        <w:rPr>
          <w:sz w:val="22"/>
          <w:szCs w:val="22"/>
        </w:rPr>
        <w:lastRenderedPageBreak/>
        <w:t>2.4.4. Пользоваться имуществом Исполнителя, необходимым для обеспечения образовательного процесса, во время занятий, предусмотренных расписанием;</w:t>
      </w:r>
    </w:p>
    <w:p w:rsidR="00E733F9" w:rsidRPr="001F1937" w:rsidRDefault="00E733F9" w:rsidP="00F7155E">
      <w:pPr>
        <w:ind w:firstLine="284"/>
        <w:jc w:val="center"/>
        <w:rPr>
          <w:b/>
          <w:sz w:val="22"/>
          <w:szCs w:val="22"/>
        </w:rPr>
      </w:pPr>
      <w:r w:rsidRPr="001F1937">
        <w:rPr>
          <w:b/>
          <w:sz w:val="22"/>
          <w:szCs w:val="22"/>
        </w:rPr>
        <w:t>3. ОПЛАТА УСЛУГ</w:t>
      </w:r>
    </w:p>
    <w:p w:rsidR="00E733F9" w:rsidRPr="001F1937" w:rsidRDefault="00E733F9" w:rsidP="00992A69">
      <w:pPr>
        <w:tabs>
          <w:tab w:val="center" w:pos="5812"/>
          <w:tab w:val="left" w:pos="9356"/>
          <w:tab w:val="right" w:pos="10205"/>
        </w:tabs>
        <w:ind w:firstLine="284"/>
        <w:jc w:val="both"/>
        <w:rPr>
          <w:color w:val="FF0000"/>
          <w:sz w:val="22"/>
          <w:szCs w:val="22"/>
        </w:rPr>
      </w:pPr>
      <w:r w:rsidRPr="001F1937">
        <w:rPr>
          <w:sz w:val="22"/>
          <w:szCs w:val="22"/>
        </w:rPr>
        <w:t xml:space="preserve">3.1. Заказчик оплачивает услуги, указанные в пункте 2.1 настоящего договора, в размере </w:t>
      </w:r>
      <w:r w:rsidRPr="001F1937">
        <w:rPr>
          <w:color w:val="FF0000"/>
          <w:sz w:val="22"/>
          <w:szCs w:val="22"/>
        </w:rPr>
        <w:t>11 000,00 (одиннадцать тысяч) рублей, без НДС.</w:t>
      </w:r>
    </w:p>
    <w:p w:rsidR="00E733F9" w:rsidRPr="001F1937" w:rsidRDefault="00E733F9" w:rsidP="008E4462">
      <w:pPr>
        <w:tabs>
          <w:tab w:val="center" w:pos="6663"/>
        </w:tabs>
        <w:ind w:firstLine="284"/>
        <w:jc w:val="both"/>
        <w:rPr>
          <w:sz w:val="22"/>
          <w:szCs w:val="22"/>
          <w:vertAlign w:val="superscript"/>
        </w:rPr>
      </w:pPr>
      <w:r w:rsidRPr="001F1937">
        <w:rPr>
          <w:sz w:val="22"/>
          <w:szCs w:val="22"/>
        </w:rPr>
        <w:t>3.2. Оплата за обучение производится единовременно в полном объеме до начала оказания услуг</w:t>
      </w:r>
      <w:r w:rsidRPr="001F1937">
        <w:rPr>
          <w:sz w:val="22"/>
          <w:szCs w:val="22"/>
          <w:vertAlign w:val="superscript"/>
        </w:rPr>
        <w:t xml:space="preserve"> </w:t>
      </w:r>
      <w:r w:rsidRPr="001F1937">
        <w:rPr>
          <w:sz w:val="22"/>
          <w:szCs w:val="22"/>
        </w:rPr>
        <w:t>путем перечисления на расчётный счёт Исполнителя.</w:t>
      </w:r>
    </w:p>
    <w:p w:rsidR="00E733F9" w:rsidRPr="001F1937" w:rsidRDefault="00E733F9" w:rsidP="00F7155E">
      <w:pPr>
        <w:tabs>
          <w:tab w:val="center" w:pos="6663"/>
        </w:tabs>
        <w:ind w:firstLine="284"/>
        <w:jc w:val="both"/>
        <w:rPr>
          <w:sz w:val="22"/>
          <w:szCs w:val="22"/>
        </w:rPr>
      </w:pPr>
      <w:r w:rsidRPr="001F1937">
        <w:rPr>
          <w:sz w:val="22"/>
          <w:szCs w:val="22"/>
        </w:rPr>
        <w:t xml:space="preserve">3.3. </w:t>
      </w:r>
      <w:r w:rsidRPr="001F1937">
        <w:rPr>
          <w:sz w:val="22"/>
          <w:szCs w:val="22"/>
          <w:lang w:val="az-Latn-AZ"/>
        </w:rPr>
        <w:t>Оплата услуг, предусмотренная настоящим разделом, может быть изменена по соглашению сторон, о чём составляется дополнение к настоящему договору.</w:t>
      </w:r>
    </w:p>
    <w:p w:rsidR="00E733F9" w:rsidRPr="001F1937" w:rsidRDefault="00E733F9" w:rsidP="00F4578A">
      <w:pPr>
        <w:adjustRightInd w:val="0"/>
        <w:jc w:val="center"/>
        <w:rPr>
          <w:sz w:val="22"/>
          <w:szCs w:val="22"/>
        </w:rPr>
      </w:pPr>
      <w:r w:rsidRPr="001F1937">
        <w:rPr>
          <w:b/>
          <w:sz w:val="22"/>
          <w:szCs w:val="22"/>
        </w:rPr>
        <w:t xml:space="preserve">4. </w:t>
      </w:r>
      <w:r w:rsidRPr="001F1937">
        <w:rPr>
          <w:b/>
          <w:bCs/>
          <w:sz w:val="22"/>
          <w:szCs w:val="22"/>
        </w:rPr>
        <w:t>ОСНОВАНИЯ ИЗМЕНЕНИЯ И РАСТОРЖЕНИЯ ДОГОВОРА</w:t>
      </w:r>
    </w:p>
    <w:p w:rsidR="00E733F9" w:rsidRPr="001F1937" w:rsidRDefault="00E733F9" w:rsidP="00F4578A">
      <w:pPr>
        <w:adjustRightInd w:val="0"/>
        <w:ind w:firstLine="284"/>
        <w:jc w:val="both"/>
        <w:rPr>
          <w:sz w:val="22"/>
          <w:szCs w:val="22"/>
        </w:rPr>
      </w:pPr>
      <w:r w:rsidRPr="001F1937">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733F9" w:rsidRPr="001F1937" w:rsidRDefault="00E733F9" w:rsidP="00F4578A">
      <w:pPr>
        <w:adjustRightInd w:val="0"/>
        <w:ind w:firstLine="284"/>
        <w:jc w:val="both"/>
        <w:rPr>
          <w:sz w:val="22"/>
          <w:szCs w:val="22"/>
        </w:rPr>
      </w:pPr>
      <w:r w:rsidRPr="001F1937">
        <w:rPr>
          <w:sz w:val="22"/>
          <w:szCs w:val="22"/>
        </w:rPr>
        <w:t xml:space="preserve">4.2. Настоящий </w:t>
      </w:r>
      <w:proofErr w:type="gramStart"/>
      <w:r w:rsidRPr="001F1937">
        <w:rPr>
          <w:sz w:val="22"/>
          <w:szCs w:val="22"/>
        </w:rPr>
        <w:t>Договор</w:t>
      </w:r>
      <w:proofErr w:type="gramEnd"/>
      <w:r w:rsidRPr="001F1937">
        <w:rPr>
          <w:sz w:val="22"/>
          <w:szCs w:val="22"/>
        </w:rPr>
        <w:t xml:space="preserve"> может быть расторгнут по соглашению Сторон.</w:t>
      </w:r>
    </w:p>
    <w:p w:rsidR="00E733F9" w:rsidRPr="001F1937" w:rsidRDefault="00E733F9" w:rsidP="00F4578A">
      <w:pPr>
        <w:adjustRightInd w:val="0"/>
        <w:ind w:firstLine="284"/>
        <w:jc w:val="both"/>
        <w:rPr>
          <w:sz w:val="22"/>
          <w:szCs w:val="22"/>
        </w:rPr>
      </w:pPr>
      <w:r w:rsidRPr="001F1937">
        <w:rPr>
          <w:sz w:val="22"/>
          <w:szCs w:val="22"/>
        </w:rPr>
        <w:t xml:space="preserve">4.3. Настоящий </w:t>
      </w:r>
      <w:proofErr w:type="gramStart"/>
      <w:r w:rsidRPr="001F1937">
        <w:rPr>
          <w:sz w:val="22"/>
          <w:szCs w:val="22"/>
        </w:rPr>
        <w:t>Договор</w:t>
      </w:r>
      <w:proofErr w:type="gramEnd"/>
      <w:r w:rsidRPr="001F1937">
        <w:rPr>
          <w:sz w:val="22"/>
          <w:szCs w:val="22"/>
        </w:rPr>
        <w:t xml:space="preserve"> может быть расторгнут по инициативе Исполнителя в одностороннем порядке, если Заказчик не оплатил образовательные услуги до дня начала периода проведения занятий.</w:t>
      </w:r>
    </w:p>
    <w:p w:rsidR="00E733F9" w:rsidRPr="001F1937" w:rsidRDefault="00E733F9" w:rsidP="00F4578A">
      <w:pPr>
        <w:adjustRightInd w:val="0"/>
        <w:ind w:firstLine="284"/>
        <w:jc w:val="both"/>
        <w:rPr>
          <w:sz w:val="22"/>
          <w:szCs w:val="22"/>
        </w:rPr>
      </w:pPr>
      <w:r w:rsidRPr="001F1937">
        <w:rPr>
          <w:sz w:val="22"/>
          <w:szCs w:val="22"/>
        </w:rPr>
        <w:t>4.4. Договор может быть изменен или расторгнут по инициативе одной из Сторон и в других случаях, предусмотренных законодательством Российской Федерации и настоящим Договором.</w:t>
      </w:r>
    </w:p>
    <w:p w:rsidR="00E733F9" w:rsidRPr="001F1937" w:rsidRDefault="00E733F9" w:rsidP="00F4578A">
      <w:pPr>
        <w:adjustRightInd w:val="0"/>
        <w:ind w:firstLine="284"/>
        <w:jc w:val="both"/>
        <w:rPr>
          <w:sz w:val="22"/>
          <w:szCs w:val="22"/>
        </w:rPr>
      </w:pPr>
      <w:r w:rsidRPr="001F1937">
        <w:rPr>
          <w:sz w:val="22"/>
          <w:szCs w:val="22"/>
        </w:rPr>
        <w:t>4.5. При изменении и расторжении Договора по соглашению Стороны заключают дополнительное соглашение к нему в трех экземплярах, которое подписывается каждой из Сторон.</w:t>
      </w:r>
    </w:p>
    <w:p w:rsidR="00E733F9" w:rsidRPr="001F1937" w:rsidRDefault="00E733F9" w:rsidP="00F4578A">
      <w:pPr>
        <w:adjustRightInd w:val="0"/>
        <w:ind w:firstLine="284"/>
        <w:jc w:val="both"/>
        <w:rPr>
          <w:sz w:val="22"/>
          <w:szCs w:val="22"/>
        </w:rPr>
      </w:pPr>
      <w:r w:rsidRPr="001F1937">
        <w:rPr>
          <w:sz w:val="22"/>
          <w:szCs w:val="22"/>
        </w:rPr>
        <w:t>4.6. При изменении или расторжении Договора в одностороннем порядке соответствующая Сторона направляет двум другим Сторонам уведомление об изменении или расторжении Договора с указанием оснований расторжения. По общему правилу Договор считается измененным или расторгнутым с момента получения другими Сторонами указанного уведомления.</w:t>
      </w:r>
    </w:p>
    <w:p w:rsidR="00E733F9" w:rsidRPr="001F1937" w:rsidRDefault="00E733F9" w:rsidP="00F4578A">
      <w:pPr>
        <w:adjustRightInd w:val="0"/>
        <w:jc w:val="center"/>
        <w:rPr>
          <w:b/>
          <w:bCs/>
          <w:sz w:val="22"/>
          <w:szCs w:val="22"/>
        </w:rPr>
      </w:pPr>
      <w:r w:rsidRPr="001F1937">
        <w:rPr>
          <w:b/>
          <w:bCs/>
          <w:sz w:val="22"/>
          <w:szCs w:val="22"/>
        </w:rPr>
        <w:t>5. ОТВЕТСТВЕННОСТЬ ИСПОЛНИТЕЛЯ, ЗАКАЗЧИКА И ОБУЧАЮЩЕГОСЯ</w:t>
      </w:r>
    </w:p>
    <w:p w:rsidR="00E733F9" w:rsidRPr="001F1937" w:rsidRDefault="00E733F9" w:rsidP="00F4578A">
      <w:pPr>
        <w:adjustRightInd w:val="0"/>
        <w:ind w:firstLine="284"/>
        <w:jc w:val="both"/>
        <w:rPr>
          <w:sz w:val="22"/>
          <w:szCs w:val="22"/>
        </w:rPr>
      </w:pPr>
      <w:r w:rsidRPr="001F1937">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733F9" w:rsidRPr="001F1937" w:rsidRDefault="00E733F9" w:rsidP="00F4578A">
      <w:pPr>
        <w:adjustRightInd w:val="0"/>
        <w:ind w:firstLine="284"/>
        <w:jc w:val="both"/>
        <w:rPr>
          <w:sz w:val="22"/>
          <w:szCs w:val="22"/>
        </w:rPr>
      </w:pPr>
      <w:r w:rsidRPr="001F1937">
        <w:rPr>
          <w:sz w:val="22"/>
          <w:szCs w:val="22"/>
        </w:rPr>
        <w:t>5.2. При обнаружении недостатка образовательной услуги, в том числе в случае оказания услуги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733F9" w:rsidRPr="001F1937" w:rsidRDefault="00E733F9" w:rsidP="00F4578A">
      <w:pPr>
        <w:numPr>
          <w:ilvl w:val="0"/>
          <w:numId w:val="1"/>
        </w:numPr>
        <w:tabs>
          <w:tab w:val="left" w:pos="540"/>
        </w:tabs>
        <w:adjustRightInd w:val="0"/>
        <w:ind w:firstLine="284"/>
        <w:jc w:val="both"/>
        <w:rPr>
          <w:sz w:val="22"/>
          <w:szCs w:val="22"/>
        </w:rPr>
      </w:pPr>
      <w:r w:rsidRPr="001F1937">
        <w:rPr>
          <w:sz w:val="22"/>
          <w:szCs w:val="22"/>
        </w:rPr>
        <w:t>безвозмездного оказания образовательной услуги;</w:t>
      </w:r>
    </w:p>
    <w:p w:rsidR="00E733F9" w:rsidRPr="001F1937" w:rsidRDefault="00E733F9" w:rsidP="00F4578A">
      <w:pPr>
        <w:numPr>
          <w:ilvl w:val="0"/>
          <w:numId w:val="1"/>
        </w:numPr>
        <w:tabs>
          <w:tab w:val="left" w:pos="540"/>
        </w:tabs>
        <w:adjustRightInd w:val="0"/>
        <w:ind w:firstLine="284"/>
        <w:jc w:val="both"/>
        <w:rPr>
          <w:sz w:val="22"/>
          <w:szCs w:val="22"/>
        </w:rPr>
      </w:pPr>
      <w:r w:rsidRPr="001F1937">
        <w:rPr>
          <w:sz w:val="22"/>
          <w:szCs w:val="22"/>
        </w:rPr>
        <w:t>соразмерного уменьшения стоимости оказанной образовательной услуги;</w:t>
      </w:r>
    </w:p>
    <w:p w:rsidR="00E733F9" w:rsidRPr="001F1937" w:rsidRDefault="00E733F9" w:rsidP="00F4578A">
      <w:pPr>
        <w:numPr>
          <w:ilvl w:val="0"/>
          <w:numId w:val="1"/>
        </w:numPr>
        <w:tabs>
          <w:tab w:val="left" w:pos="540"/>
        </w:tabs>
        <w:adjustRightInd w:val="0"/>
        <w:ind w:firstLine="284"/>
        <w:jc w:val="both"/>
        <w:rPr>
          <w:sz w:val="22"/>
          <w:szCs w:val="22"/>
        </w:rPr>
      </w:pPr>
      <w:r w:rsidRPr="001F1937">
        <w:rPr>
          <w:sz w:val="22"/>
          <w:szCs w:val="22"/>
        </w:rPr>
        <w:t>возмещения понесенных им расходов по устранению недостатков оказанной образовательной услуги своими силами или с привлечением третьих лиц.</w:t>
      </w:r>
    </w:p>
    <w:p w:rsidR="00E733F9" w:rsidRPr="001F1937" w:rsidRDefault="00E733F9" w:rsidP="00F4578A">
      <w:pPr>
        <w:adjustRightInd w:val="0"/>
        <w:ind w:firstLine="284"/>
        <w:jc w:val="both"/>
        <w:rPr>
          <w:sz w:val="22"/>
          <w:szCs w:val="22"/>
        </w:rPr>
      </w:pPr>
      <w:r w:rsidRPr="001F1937">
        <w:rPr>
          <w:sz w:val="22"/>
          <w:szCs w:val="22"/>
        </w:rPr>
        <w:t>5.3. Заказчик вправе отказаться от исполнения Договора и потребовать полного возмещения убытков, если в течение 10 (десяти)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733F9" w:rsidRPr="001F1937" w:rsidRDefault="00E733F9" w:rsidP="00F4578A">
      <w:pPr>
        <w:adjustRightInd w:val="0"/>
        <w:ind w:firstLine="284"/>
        <w:jc w:val="both"/>
        <w:rPr>
          <w:sz w:val="22"/>
          <w:szCs w:val="22"/>
        </w:rPr>
      </w:pPr>
      <w:r w:rsidRPr="001F1937">
        <w:rPr>
          <w:sz w:val="22"/>
          <w:szCs w:val="22"/>
        </w:rPr>
        <w:t>5.4. Если Исполнитель нарушил сроки оказания образовательной услуги (сроки начала и (или) окончания обучения) либо если во время оказания образовательной услуги стало очевидным, что она не будет осуществлена в срок, Заказчик вправе по своему выбору:</w:t>
      </w:r>
    </w:p>
    <w:p w:rsidR="00E733F9" w:rsidRPr="001F1937" w:rsidRDefault="00E733F9" w:rsidP="00F4578A">
      <w:pPr>
        <w:numPr>
          <w:ilvl w:val="0"/>
          <w:numId w:val="2"/>
        </w:numPr>
        <w:tabs>
          <w:tab w:val="left" w:pos="540"/>
        </w:tabs>
        <w:adjustRightInd w:val="0"/>
        <w:ind w:firstLine="284"/>
        <w:jc w:val="both"/>
        <w:rPr>
          <w:sz w:val="22"/>
          <w:szCs w:val="22"/>
        </w:rPr>
      </w:pPr>
      <w:r w:rsidRPr="001F1937">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733F9" w:rsidRPr="001F1937" w:rsidRDefault="00E733F9" w:rsidP="00F4578A">
      <w:pPr>
        <w:numPr>
          <w:ilvl w:val="0"/>
          <w:numId w:val="2"/>
        </w:numPr>
        <w:tabs>
          <w:tab w:val="left" w:pos="540"/>
        </w:tabs>
        <w:adjustRightInd w:val="0"/>
        <w:ind w:firstLine="284"/>
        <w:jc w:val="both"/>
        <w:rPr>
          <w:sz w:val="22"/>
          <w:szCs w:val="22"/>
        </w:rPr>
      </w:pPr>
      <w:r w:rsidRPr="001F1937">
        <w:rPr>
          <w:sz w:val="22"/>
          <w:szCs w:val="22"/>
        </w:rPr>
        <w:t>поручить оказание образовательной услуги третьим лицам за разумную цену и потребовать от Исполнителя возмещения понесенных расходов;</w:t>
      </w:r>
    </w:p>
    <w:p w:rsidR="00E733F9" w:rsidRPr="001F1937" w:rsidRDefault="00E733F9" w:rsidP="00F4578A">
      <w:pPr>
        <w:numPr>
          <w:ilvl w:val="0"/>
          <w:numId w:val="2"/>
        </w:numPr>
        <w:tabs>
          <w:tab w:val="left" w:pos="540"/>
        </w:tabs>
        <w:adjustRightInd w:val="0"/>
        <w:ind w:firstLine="284"/>
        <w:jc w:val="both"/>
        <w:rPr>
          <w:sz w:val="22"/>
          <w:szCs w:val="22"/>
        </w:rPr>
      </w:pPr>
      <w:r w:rsidRPr="001F1937">
        <w:rPr>
          <w:sz w:val="22"/>
          <w:szCs w:val="22"/>
        </w:rPr>
        <w:t>потребовать уменьшения стоимости образовательной услуги;</w:t>
      </w:r>
    </w:p>
    <w:p w:rsidR="00E733F9" w:rsidRPr="001F1937" w:rsidRDefault="00E733F9" w:rsidP="00F4578A">
      <w:pPr>
        <w:numPr>
          <w:ilvl w:val="0"/>
          <w:numId w:val="2"/>
        </w:numPr>
        <w:tabs>
          <w:tab w:val="left" w:pos="540"/>
        </w:tabs>
        <w:adjustRightInd w:val="0"/>
        <w:ind w:firstLine="284"/>
        <w:jc w:val="both"/>
        <w:rPr>
          <w:sz w:val="22"/>
          <w:szCs w:val="22"/>
        </w:rPr>
      </w:pPr>
      <w:r w:rsidRPr="001F1937">
        <w:rPr>
          <w:sz w:val="22"/>
          <w:szCs w:val="22"/>
        </w:rPr>
        <w:t>расторгнуть Договор.</w:t>
      </w:r>
    </w:p>
    <w:p w:rsidR="00E733F9" w:rsidRPr="001F1937" w:rsidRDefault="00E733F9" w:rsidP="00F4578A">
      <w:pPr>
        <w:adjustRightInd w:val="0"/>
        <w:ind w:firstLine="284"/>
        <w:jc w:val="both"/>
        <w:rPr>
          <w:sz w:val="22"/>
          <w:szCs w:val="22"/>
        </w:rPr>
      </w:pPr>
      <w:r w:rsidRPr="001F1937">
        <w:rPr>
          <w:sz w:val="22"/>
          <w:szCs w:val="22"/>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733F9" w:rsidRPr="001F1937" w:rsidRDefault="00E733F9" w:rsidP="00F4578A">
      <w:pPr>
        <w:ind w:firstLine="284"/>
        <w:jc w:val="center"/>
        <w:rPr>
          <w:b/>
          <w:bCs/>
          <w:sz w:val="22"/>
          <w:szCs w:val="22"/>
        </w:rPr>
      </w:pPr>
      <w:r w:rsidRPr="001F1937">
        <w:rPr>
          <w:b/>
          <w:bCs/>
          <w:sz w:val="22"/>
          <w:szCs w:val="22"/>
        </w:rPr>
        <w:t>6. ЗАКЛЮЧИТЕЛЬНЫЕ ПОЛОЖЕНИЯ</w:t>
      </w:r>
    </w:p>
    <w:p w:rsidR="00E733F9" w:rsidRPr="001F1937" w:rsidRDefault="00E733F9" w:rsidP="00F4578A">
      <w:pPr>
        <w:ind w:firstLine="284"/>
        <w:jc w:val="center"/>
        <w:rPr>
          <w:b/>
          <w:sz w:val="22"/>
          <w:szCs w:val="22"/>
        </w:rPr>
      </w:pPr>
    </w:p>
    <w:p w:rsidR="00E733F9" w:rsidRPr="001F1937" w:rsidRDefault="00E733F9" w:rsidP="00F4578A">
      <w:pPr>
        <w:adjustRightInd w:val="0"/>
        <w:ind w:firstLine="284"/>
        <w:jc w:val="both"/>
        <w:rPr>
          <w:sz w:val="22"/>
          <w:szCs w:val="22"/>
        </w:rPr>
      </w:pPr>
      <w:r w:rsidRPr="001F1937">
        <w:rPr>
          <w:sz w:val="22"/>
          <w:szCs w:val="22"/>
        </w:rPr>
        <w:t>6.1.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733F9" w:rsidRPr="001F1937" w:rsidRDefault="00E733F9" w:rsidP="00F4578A">
      <w:pPr>
        <w:adjustRightInd w:val="0"/>
        <w:ind w:firstLine="284"/>
        <w:jc w:val="both"/>
        <w:rPr>
          <w:sz w:val="22"/>
          <w:szCs w:val="22"/>
        </w:rPr>
      </w:pPr>
      <w:r w:rsidRPr="001F1937">
        <w:rPr>
          <w:sz w:val="22"/>
          <w:szCs w:val="22"/>
        </w:rPr>
        <w:t>6.2.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733F9" w:rsidRPr="001F1937" w:rsidRDefault="00E733F9" w:rsidP="00F4578A">
      <w:pPr>
        <w:adjustRightInd w:val="0"/>
        <w:ind w:firstLine="284"/>
        <w:jc w:val="both"/>
        <w:rPr>
          <w:sz w:val="22"/>
          <w:szCs w:val="22"/>
        </w:rPr>
      </w:pPr>
      <w:r w:rsidRPr="001F1937">
        <w:rPr>
          <w:sz w:val="22"/>
          <w:szCs w:val="22"/>
        </w:rPr>
        <w:t>6.3. Изменения Договора оформляются дополнительными соглашениями к Договору.</w:t>
      </w:r>
    </w:p>
    <w:p w:rsidR="00E733F9" w:rsidRPr="00AB5ED5" w:rsidRDefault="00E733F9" w:rsidP="00F4578A">
      <w:pPr>
        <w:widowControl w:val="0"/>
        <w:spacing w:before="120" w:after="80"/>
        <w:ind w:left="-709" w:firstLine="993"/>
        <w:jc w:val="center"/>
        <w:outlineLvl w:val="1"/>
        <w:rPr>
          <w:b/>
          <w:color w:val="000000"/>
          <w:sz w:val="22"/>
          <w:szCs w:val="22"/>
        </w:rPr>
      </w:pPr>
    </w:p>
    <w:p w:rsidR="00E733F9" w:rsidRPr="00AB5ED5" w:rsidRDefault="00E733F9" w:rsidP="00F4578A">
      <w:pPr>
        <w:widowControl w:val="0"/>
        <w:spacing w:before="120" w:after="80"/>
        <w:ind w:left="-709" w:firstLine="993"/>
        <w:jc w:val="center"/>
        <w:outlineLvl w:val="1"/>
        <w:rPr>
          <w:b/>
          <w:color w:val="000000"/>
          <w:sz w:val="22"/>
          <w:szCs w:val="22"/>
        </w:rPr>
      </w:pPr>
    </w:p>
    <w:p w:rsidR="00E733F9" w:rsidRPr="00AB5ED5" w:rsidRDefault="00E733F9" w:rsidP="00F4578A">
      <w:pPr>
        <w:widowControl w:val="0"/>
        <w:spacing w:before="120" w:after="80"/>
        <w:ind w:left="-709" w:firstLine="993"/>
        <w:jc w:val="center"/>
        <w:outlineLvl w:val="1"/>
        <w:rPr>
          <w:b/>
          <w:color w:val="000000"/>
          <w:sz w:val="22"/>
          <w:szCs w:val="22"/>
        </w:rPr>
      </w:pPr>
    </w:p>
    <w:p w:rsidR="00E733F9" w:rsidRPr="00C666AE" w:rsidRDefault="00E733F9" w:rsidP="00F4578A">
      <w:pPr>
        <w:widowControl w:val="0"/>
        <w:spacing w:before="120" w:after="80"/>
        <w:ind w:left="-709" w:firstLine="993"/>
        <w:jc w:val="center"/>
        <w:outlineLvl w:val="1"/>
        <w:rPr>
          <w:b/>
          <w:color w:val="000000"/>
          <w:sz w:val="22"/>
          <w:szCs w:val="22"/>
        </w:rPr>
      </w:pPr>
    </w:p>
    <w:p w:rsidR="00E733F9" w:rsidRPr="001F1937" w:rsidRDefault="00E733F9" w:rsidP="00F4578A">
      <w:pPr>
        <w:widowControl w:val="0"/>
        <w:spacing w:before="120" w:after="80"/>
        <w:ind w:left="-709" w:firstLine="993"/>
        <w:jc w:val="center"/>
        <w:outlineLvl w:val="1"/>
        <w:rPr>
          <w:b/>
          <w:sz w:val="22"/>
          <w:szCs w:val="22"/>
        </w:rPr>
      </w:pPr>
      <w:r w:rsidRPr="001F1937">
        <w:rPr>
          <w:b/>
          <w:color w:val="000000"/>
          <w:sz w:val="22"/>
          <w:szCs w:val="22"/>
        </w:rPr>
        <w:lastRenderedPageBreak/>
        <w:t xml:space="preserve">7. </w:t>
      </w:r>
      <w:r w:rsidRPr="001F1937">
        <w:rPr>
          <w:b/>
          <w:sz w:val="22"/>
          <w:szCs w:val="22"/>
        </w:rPr>
        <w:t>СРОК ДЕЙСТВИЯ ДОГОВОРА</w:t>
      </w:r>
    </w:p>
    <w:p w:rsidR="00E733F9" w:rsidRPr="001F1937" w:rsidRDefault="00E733F9" w:rsidP="00F4578A">
      <w:pPr>
        <w:widowControl w:val="0"/>
        <w:ind w:firstLine="993"/>
        <w:jc w:val="both"/>
        <w:rPr>
          <w:sz w:val="22"/>
          <w:szCs w:val="22"/>
        </w:rPr>
      </w:pPr>
      <w:r w:rsidRPr="001F1937">
        <w:rPr>
          <w:sz w:val="22"/>
          <w:szCs w:val="22"/>
        </w:rPr>
        <w:t>7.1. Настоящий Договор вступает в силу со дня его заключения Сторонами и действует до полного исполнения Сторонами обязатель</w:t>
      </w:r>
      <w:proofErr w:type="gramStart"/>
      <w:r w:rsidRPr="001F1937">
        <w:rPr>
          <w:sz w:val="22"/>
          <w:szCs w:val="22"/>
        </w:rPr>
        <w:t>ств в ср</w:t>
      </w:r>
      <w:proofErr w:type="gramEnd"/>
      <w:r w:rsidRPr="001F1937">
        <w:rPr>
          <w:sz w:val="22"/>
          <w:szCs w:val="22"/>
        </w:rPr>
        <w:t>ок, установленный пунктом 1.2. настоящего Договора. Действие Договора в части исполнения денежных обязатель</w:t>
      </w:r>
      <w:proofErr w:type="gramStart"/>
      <w:r w:rsidRPr="001F1937">
        <w:rPr>
          <w:sz w:val="22"/>
          <w:szCs w:val="22"/>
        </w:rPr>
        <w:t>ств Ст</w:t>
      </w:r>
      <w:proofErr w:type="gramEnd"/>
      <w:r w:rsidRPr="001F1937">
        <w:rPr>
          <w:sz w:val="22"/>
          <w:szCs w:val="22"/>
        </w:rPr>
        <w:t xml:space="preserve">орон прекращается после их исполнения. </w:t>
      </w:r>
    </w:p>
    <w:p w:rsidR="00E733F9" w:rsidRPr="001F1937" w:rsidRDefault="00E733F9" w:rsidP="00F7155E">
      <w:pPr>
        <w:tabs>
          <w:tab w:val="center" w:pos="6663"/>
        </w:tabs>
        <w:ind w:firstLine="284"/>
        <w:jc w:val="both"/>
        <w:rPr>
          <w:sz w:val="22"/>
          <w:szCs w:val="22"/>
        </w:rPr>
      </w:pPr>
    </w:p>
    <w:p w:rsidR="00E733F9" w:rsidRPr="001F1937" w:rsidRDefault="00E733F9" w:rsidP="00F7155E">
      <w:pPr>
        <w:jc w:val="center"/>
        <w:rPr>
          <w:b/>
          <w:sz w:val="22"/>
          <w:szCs w:val="22"/>
        </w:rPr>
      </w:pPr>
      <w:r w:rsidRPr="001F1937">
        <w:rPr>
          <w:b/>
          <w:sz w:val="22"/>
          <w:szCs w:val="22"/>
        </w:rPr>
        <w:t>8. ПОДПИСИ СТОРОН</w:t>
      </w:r>
    </w:p>
    <w:tbl>
      <w:tblPr>
        <w:tblW w:w="10704" w:type="dxa"/>
        <w:tblLayout w:type="fixed"/>
        <w:tblLook w:val="00A0"/>
      </w:tblPr>
      <w:tblGrid>
        <w:gridCol w:w="5495"/>
        <w:gridCol w:w="5209"/>
      </w:tblGrid>
      <w:tr w:rsidR="00E733F9" w:rsidRPr="001F1937" w:rsidTr="00F46ED6">
        <w:tc>
          <w:tcPr>
            <w:tcW w:w="5495" w:type="dxa"/>
          </w:tcPr>
          <w:p w:rsidR="00E733F9" w:rsidRPr="001F1937" w:rsidRDefault="00E733F9" w:rsidP="00F46ED6">
            <w:pPr>
              <w:jc w:val="center"/>
              <w:rPr>
                <w:sz w:val="22"/>
                <w:szCs w:val="22"/>
                <w:lang w:val="en-US"/>
              </w:rPr>
            </w:pPr>
            <w:r w:rsidRPr="001F1937">
              <w:rPr>
                <w:sz w:val="22"/>
                <w:szCs w:val="22"/>
              </w:rPr>
              <w:t>Исполнитель:</w:t>
            </w:r>
          </w:p>
        </w:tc>
        <w:tc>
          <w:tcPr>
            <w:tcW w:w="5209" w:type="dxa"/>
          </w:tcPr>
          <w:p w:rsidR="00E733F9" w:rsidRPr="001F1937" w:rsidRDefault="00E733F9" w:rsidP="00F46ED6">
            <w:pPr>
              <w:jc w:val="center"/>
              <w:rPr>
                <w:sz w:val="22"/>
                <w:szCs w:val="22"/>
              </w:rPr>
            </w:pPr>
            <w:r w:rsidRPr="001F1937">
              <w:rPr>
                <w:sz w:val="22"/>
                <w:szCs w:val="22"/>
              </w:rPr>
              <w:t>Заказчик</w:t>
            </w:r>
          </w:p>
        </w:tc>
      </w:tr>
      <w:tr w:rsidR="00E733F9" w:rsidRPr="001F1937" w:rsidTr="00F46ED6">
        <w:tc>
          <w:tcPr>
            <w:tcW w:w="5495" w:type="dxa"/>
            <w:vMerge w:val="restart"/>
          </w:tcPr>
          <w:p w:rsidR="00E733F9" w:rsidRPr="001F1937" w:rsidRDefault="00E733F9" w:rsidP="00F82F2D">
            <w:pPr>
              <w:jc w:val="both"/>
              <w:rPr>
                <w:color w:val="000000"/>
                <w:sz w:val="22"/>
                <w:szCs w:val="22"/>
              </w:rPr>
            </w:pPr>
            <w:r w:rsidRPr="001F1937">
              <w:rPr>
                <w:color w:val="000000"/>
                <w:sz w:val="22"/>
                <w:szCs w:val="22"/>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w:t>
            </w:r>
          </w:p>
          <w:p w:rsidR="00E733F9" w:rsidRPr="001F1937" w:rsidRDefault="00E733F9" w:rsidP="00F82F2D">
            <w:pPr>
              <w:jc w:val="both"/>
              <w:rPr>
                <w:color w:val="000000"/>
                <w:sz w:val="22"/>
                <w:szCs w:val="22"/>
              </w:rPr>
            </w:pPr>
            <w:r w:rsidRPr="001F1937">
              <w:rPr>
                <w:color w:val="000000"/>
                <w:sz w:val="22"/>
                <w:szCs w:val="22"/>
              </w:rPr>
              <w:t>4500</w:t>
            </w:r>
            <w:r w:rsidR="00F166CB">
              <w:rPr>
                <w:color w:val="000000"/>
                <w:sz w:val="22"/>
                <w:szCs w:val="22"/>
              </w:rPr>
              <w:t>77</w:t>
            </w:r>
            <w:r w:rsidRPr="001F1937">
              <w:rPr>
                <w:color w:val="000000"/>
                <w:sz w:val="22"/>
                <w:szCs w:val="22"/>
              </w:rPr>
              <w:t>, Россия, РБ, г. Уфа,</w:t>
            </w:r>
          </w:p>
          <w:p w:rsidR="00E733F9" w:rsidRPr="001F1937" w:rsidRDefault="00E733F9" w:rsidP="00F82F2D">
            <w:pPr>
              <w:jc w:val="both"/>
              <w:rPr>
                <w:color w:val="000000"/>
                <w:sz w:val="22"/>
                <w:szCs w:val="22"/>
              </w:rPr>
            </w:pPr>
            <w:r w:rsidRPr="001F1937">
              <w:rPr>
                <w:color w:val="000000"/>
                <w:sz w:val="22"/>
                <w:szCs w:val="22"/>
              </w:rPr>
              <w:t>ул. Октябрьской революции, 3-а</w:t>
            </w:r>
          </w:p>
          <w:p w:rsidR="00E733F9" w:rsidRPr="001F1937" w:rsidRDefault="00E733F9" w:rsidP="00F82F2D">
            <w:pPr>
              <w:jc w:val="both"/>
              <w:rPr>
                <w:color w:val="000000"/>
                <w:sz w:val="22"/>
                <w:szCs w:val="22"/>
              </w:rPr>
            </w:pPr>
            <w:r w:rsidRPr="001F1937">
              <w:rPr>
                <w:color w:val="000000"/>
                <w:sz w:val="22"/>
                <w:szCs w:val="22"/>
              </w:rPr>
              <w:t>тел.: 272-58-05, 246-88-63 (ИНПО)</w:t>
            </w:r>
          </w:p>
          <w:p w:rsidR="00E733F9" w:rsidRPr="001F1937" w:rsidRDefault="00E733F9" w:rsidP="00F82F2D">
            <w:pPr>
              <w:jc w:val="both"/>
              <w:rPr>
                <w:color w:val="000000"/>
                <w:sz w:val="22"/>
                <w:szCs w:val="22"/>
              </w:rPr>
            </w:pPr>
            <w:r w:rsidRPr="001F1937">
              <w:rPr>
                <w:color w:val="000000"/>
                <w:sz w:val="22"/>
                <w:szCs w:val="22"/>
              </w:rPr>
              <w:t>ИНН 0274035573 / КПП 027401001</w:t>
            </w:r>
          </w:p>
          <w:p w:rsidR="00E733F9" w:rsidRPr="001F1937" w:rsidRDefault="00E733F9" w:rsidP="00F82F2D">
            <w:pPr>
              <w:jc w:val="both"/>
              <w:rPr>
                <w:color w:val="000000"/>
                <w:sz w:val="22"/>
                <w:szCs w:val="22"/>
              </w:rPr>
            </w:pPr>
            <w:r w:rsidRPr="001F1937">
              <w:rPr>
                <w:color w:val="000000"/>
                <w:sz w:val="22"/>
                <w:szCs w:val="22"/>
              </w:rPr>
              <w:t>ОКПО 02080196</w:t>
            </w:r>
          </w:p>
          <w:p w:rsidR="00E733F9" w:rsidRPr="001F1937" w:rsidRDefault="00E733F9" w:rsidP="00F82F2D">
            <w:pPr>
              <w:jc w:val="both"/>
              <w:rPr>
                <w:color w:val="000000"/>
                <w:sz w:val="22"/>
                <w:szCs w:val="22"/>
              </w:rPr>
            </w:pPr>
            <w:r w:rsidRPr="001F1937">
              <w:rPr>
                <w:color w:val="000000"/>
                <w:sz w:val="22"/>
                <w:szCs w:val="22"/>
              </w:rPr>
              <w:t xml:space="preserve">ОКОГУ </w:t>
            </w:r>
            <w:r w:rsidRPr="001F1937">
              <w:rPr>
                <w:sz w:val="22"/>
                <w:szCs w:val="22"/>
              </w:rPr>
              <w:t>1323600</w:t>
            </w:r>
          </w:p>
          <w:p w:rsidR="00E733F9" w:rsidRPr="001F1937" w:rsidRDefault="00E733F9" w:rsidP="00F82F2D">
            <w:pPr>
              <w:jc w:val="both"/>
              <w:rPr>
                <w:color w:val="000000"/>
                <w:sz w:val="22"/>
                <w:szCs w:val="22"/>
              </w:rPr>
            </w:pPr>
            <w:r w:rsidRPr="001F1937">
              <w:rPr>
                <w:color w:val="000000"/>
                <w:sz w:val="22"/>
                <w:szCs w:val="22"/>
              </w:rPr>
              <w:t xml:space="preserve">ОКАТО </w:t>
            </w:r>
            <w:r w:rsidRPr="001F1937">
              <w:rPr>
                <w:sz w:val="22"/>
                <w:szCs w:val="22"/>
              </w:rPr>
              <w:t>80401000000</w:t>
            </w:r>
          </w:p>
          <w:p w:rsidR="00E733F9" w:rsidRPr="001F1937" w:rsidRDefault="00E733F9" w:rsidP="00F82F2D">
            <w:pPr>
              <w:jc w:val="both"/>
              <w:rPr>
                <w:color w:val="000000"/>
                <w:sz w:val="22"/>
                <w:szCs w:val="22"/>
              </w:rPr>
            </w:pPr>
            <w:r w:rsidRPr="001F1937">
              <w:rPr>
                <w:color w:val="000000"/>
                <w:sz w:val="22"/>
                <w:szCs w:val="22"/>
              </w:rPr>
              <w:t xml:space="preserve">ОГРН </w:t>
            </w:r>
            <w:r w:rsidRPr="001F1937">
              <w:rPr>
                <w:sz w:val="22"/>
                <w:szCs w:val="22"/>
              </w:rPr>
              <w:t>1020202554778</w:t>
            </w:r>
          </w:p>
          <w:p w:rsidR="00E733F9" w:rsidRPr="001F1937" w:rsidRDefault="00E733F9" w:rsidP="00F82F2D">
            <w:pPr>
              <w:jc w:val="both"/>
              <w:rPr>
                <w:color w:val="000000"/>
                <w:sz w:val="22"/>
                <w:szCs w:val="22"/>
              </w:rPr>
            </w:pPr>
            <w:r w:rsidRPr="001F1937">
              <w:rPr>
                <w:color w:val="000000"/>
                <w:sz w:val="22"/>
                <w:szCs w:val="22"/>
              </w:rPr>
              <w:t xml:space="preserve">ОКТМО </w:t>
            </w:r>
            <w:r w:rsidRPr="001F1937">
              <w:rPr>
                <w:sz w:val="22"/>
                <w:szCs w:val="22"/>
              </w:rPr>
              <w:t>80701000</w:t>
            </w:r>
          </w:p>
          <w:p w:rsidR="00E733F9" w:rsidRPr="001F1937" w:rsidRDefault="00E733F9" w:rsidP="00F82F2D">
            <w:pPr>
              <w:jc w:val="both"/>
              <w:rPr>
                <w:color w:val="000000"/>
                <w:sz w:val="22"/>
                <w:szCs w:val="22"/>
              </w:rPr>
            </w:pPr>
            <w:r w:rsidRPr="001F1937">
              <w:rPr>
                <w:color w:val="000000"/>
                <w:sz w:val="22"/>
                <w:szCs w:val="22"/>
              </w:rPr>
              <w:t>ОКВЭД 85.22</w:t>
            </w:r>
          </w:p>
          <w:p w:rsidR="00E733F9" w:rsidRPr="001F1937" w:rsidRDefault="00E733F9" w:rsidP="00F82F2D">
            <w:pPr>
              <w:jc w:val="both"/>
              <w:rPr>
                <w:color w:val="000000"/>
                <w:sz w:val="22"/>
                <w:szCs w:val="22"/>
              </w:rPr>
            </w:pPr>
            <w:r w:rsidRPr="001F1937">
              <w:rPr>
                <w:color w:val="000000"/>
                <w:sz w:val="22"/>
                <w:szCs w:val="22"/>
              </w:rPr>
              <w:t>ОКФС/ОКОПФ 12/75103</w:t>
            </w:r>
          </w:p>
          <w:p w:rsidR="00E733F9" w:rsidRPr="001F1937" w:rsidRDefault="00E733F9" w:rsidP="00F82F2D">
            <w:pPr>
              <w:jc w:val="both"/>
              <w:rPr>
                <w:color w:val="000000"/>
                <w:sz w:val="22"/>
                <w:szCs w:val="22"/>
              </w:rPr>
            </w:pPr>
            <w:r w:rsidRPr="001F1937">
              <w:rPr>
                <w:color w:val="000000"/>
                <w:sz w:val="22"/>
                <w:szCs w:val="22"/>
              </w:rPr>
              <w:t xml:space="preserve">УФК по Республике Башкортостан (ФГБОУ ВО «БГПУ </w:t>
            </w:r>
            <w:proofErr w:type="spellStart"/>
            <w:r w:rsidRPr="001F1937">
              <w:rPr>
                <w:color w:val="000000"/>
                <w:sz w:val="22"/>
                <w:szCs w:val="22"/>
              </w:rPr>
              <w:t>им.М.Акмуллы</w:t>
            </w:r>
            <w:proofErr w:type="spellEnd"/>
            <w:r w:rsidRPr="001F1937">
              <w:rPr>
                <w:color w:val="000000"/>
                <w:sz w:val="22"/>
                <w:szCs w:val="22"/>
              </w:rPr>
              <w:t>» Л/с 20016X54020)</w:t>
            </w:r>
          </w:p>
          <w:p w:rsidR="00E733F9" w:rsidRPr="001F1937" w:rsidRDefault="00E733F9" w:rsidP="00F82F2D">
            <w:pPr>
              <w:jc w:val="both"/>
              <w:rPr>
                <w:color w:val="000000"/>
                <w:sz w:val="22"/>
                <w:szCs w:val="22"/>
              </w:rPr>
            </w:pPr>
            <w:proofErr w:type="gramStart"/>
            <w:r w:rsidRPr="001F1937">
              <w:rPr>
                <w:color w:val="000000"/>
                <w:sz w:val="22"/>
                <w:szCs w:val="22"/>
              </w:rPr>
              <w:t>Р</w:t>
            </w:r>
            <w:proofErr w:type="gramEnd"/>
            <w:r w:rsidRPr="001F1937">
              <w:rPr>
                <w:color w:val="000000"/>
                <w:sz w:val="22"/>
                <w:szCs w:val="22"/>
              </w:rPr>
              <w:t xml:space="preserve">/с </w:t>
            </w:r>
            <w:r w:rsidRPr="001F1937">
              <w:rPr>
                <w:sz w:val="22"/>
                <w:szCs w:val="22"/>
              </w:rPr>
              <w:t>03214643000000010100</w:t>
            </w:r>
          </w:p>
          <w:p w:rsidR="00E733F9" w:rsidRPr="001F1937" w:rsidRDefault="00E733F9" w:rsidP="00F82F2D">
            <w:pPr>
              <w:jc w:val="both"/>
              <w:rPr>
                <w:color w:val="000000"/>
                <w:sz w:val="22"/>
                <w:szCs w:val="22"/>
              </w:rPr>
            </w:pPr>
            <w:r w:rsidRPr="001F1937">
              <w:rPr>
                <w:color w:val="000000"/>
                <w:sz w:val="22"/>
                <w:szCs w:val="22"/>
              </w:rPr>
              <w:t xml:space="preserve">Отделение - НБ РБ г. Уфа </w:t>
            </w:r>
          </w:p>
          <w:p w:rsidR="00E733F9" w:rsidRPr="001F1937" w:rsidRDefault="00E733F9" w:rsidP="00F82F2D">
            <w:pPr>
              <w:jc w:val="both"/>
              <w:rPr>
                <w:color w:val="000000"/>
                <w:sz w:val="22"/>
                <w:szCs w:val="22"/>
              </w:rPr>
            </w:pPr>
            <w:r w:rsidRPr="001F1937">
              <w:rPr>
                <w:color w:val="000000"/>
                <w:sz w:val="22"/>
                <w:szCs w:val="22"/>
              </w:rPr>
              <w:t>БИК 018073401</w:t>
            </w:r>
          </w:p>
          <w:p w:rsidR="00E733F9" w:rsidRPr="001F1937" w:rsidRDefault="00E733F9" w:rsidP="00F82F2D">
            <w:pPr>
              <w:ind w:left="180" w:hanging="180"/>
              <w:jc w:val="both"/>
              <w:rPr>
                <w:color w:val="000000"/>
                <w:sz w:val="22"/>
                <w:szCs w:val="22"/>
              </w:rPr>
            </w:pPr>
            <w:r w:rsidRPr="001F1937">
              <w:rPr>
                <w:color w:val="000000"/>
                <w:sz w:val="22"/>
                <w:szCs w:val="22"/>
              </w:rPr>
              <w:t>КБК дохода 00000000000000000130</w:t>
            </w:r>
          </w:p>
          <w:p w:rsidR="00E733F9" w:rsidRPr="001F1937" w:rsidRDefault="00E733F9" w:rsidP="00D96E76">
            <w:pPr>
              <w:ind w:left="180" w:hanging="180"/>
              <w:jc w:val="both"/>
              <w:rPr>
                <w:color w:val="000000"/>
                <w:sz w:val="22"/>
                <w:szCs w:val="22"/>
              </w:rPr>
            </w:pPr>
            <w:r w:rsidRPr="001F1937">
              <w:rPr>
                <w:color w:val="000000"/>
                <w:sz w:val="22"/>
                <w:szCs w:val="22"/>
              </w:rPr>
              <w:t xml:space="preserve">Первый проректор </w:t>
            </w:r>
          </w:p>
          <w:p w:rsidR="00E733F9" w:rsidRPr="001F1937" w:rsidRDefault="00E733F9" w:rsidP="00D96E76">
            <w:pPr>
              <w:ind w:left="180" w:hanging="180"/>
              <w:jc w:val="both"/>
              <w:rPr>
                <w:color w:val="000000"/>
                <w:sz w:val="22"/>
                <w:szCs w:val="22"/>
              </w:rPr>
            </w:pPr>
            <w:r w:rsidRPr="001F1937">
              <w:rPr>
                <w:color w:val="000000"/>
                <w:sz w:val="22"/>
                <w:szCs w:val="22"/>
              </w:rPr>
              <w:t xml:space="preserve">по стратегическому развитию А.Ф. </w:t>
            </w:r>
            <w:proofErr w:type="spellStart"/>
            <w:r w:rsidRPr="001F1937">
              <w:rPr>
                <w:color w:val="000000"/>
                <w:sz w:val="22"/>
                <w:szCs w:val="22"/>
              </w:rPr>
              <w:t>Мустаев</w:t>
            </w:r>
            <w:proofErr w:type="spellEnd"/>
          </w:p>
          <w:p w:rsidR="00E733F9" w:rsidRPr="001F1937" w:rsidRDefault="00E733F9" w:rsidP="00D96E76">
            <w:pPr>
              <w:spacing w:before="120"/>
              <w:rPr>
                <w:sz w:val="22"/>
                <w:szCs w:val="22"/>
              </w:rPr>
            </w:pPr>
            <w:r w:rsidRPr="001F1937">
              <w:rPr>
                <w:sz w:val="22"/>
                <w:szCs w:val="22"/>
              </w:rPr>
              <w:t>_____________________________</w:t>
            </w:r>
          </w:p>
          <w:p w:rsidR="00E733F9" w:rsidRPr="001F1937" w:rsidRDefault="00E733F9" w:rsidP="00D96E76">
            <w:pPr>
              <w:rPr>
                <w:color w:val="000000"/>
                <w:sz w:val="22"/>
                <w:szCs w:val="22"/>
              </w:rPr>
            </w:pPr>
            <w:r w:rsidRPr="001F1937">
              <w:rPr>
                <w:sz w:val="22"/>
                <w:szCs w:val="22"/>
              </w:rPr>
              <w:t xml:space="preserve">        (подпись)</w:t>
            </w:r>
          </w:p>
          <w:p w:rsidR="00E733F9" w:rsidRPr="001F1937" w:rsidRDefault="00E733F9" w:rsidP="00D96E76">
            <w:pPr>
              <w:rPr>
                <w:sz w:val="22"/>
                <w:szCs w:val="22"/>
              </w:rPr>
            </w:pPr>
            <w:r w:rsidRPr="001F1937">
              <w:rPr>
                <w:color w:val="000000"/>
                <w:sz w:val="22"/>
                <w:szCs w:val="22"/>
              </w:rPr>
              <w:t>М.П.</w:t>
            </w:r>
          </w:p>
        </w:tc>
        <w:tc>
          <w:tcPr>
            <w:tcW w:w="5209" w:type="dxa"/>
          </w:tcPr>
          <w:p w:rsidR="00E733F9" w:rsidRPr="001F1937" w:rsidRDefault="00E733F9" w:rsidP="00B96A53">
            <w:pPr>
              <w:rPr>
                <w:sz w:val="22"/>
                <w:szCs w:val="22"/>
              </w:rPr>
            </w:pPr>
            <w:r w:rsidRPr="001F1937">
              <w:rPr>
                <w:sz w:val="22"/>
                <w:szCs w:val="22"/>
              </w:rPr>
              <w:t>Ф.И.О.___________________________________</w:t>
            </w:r>
          </w:p>
          <w:p w:rsidR="00E733F9" w:rsidRPr="001F1937" w:rsidRDefault="00E733F9" w:rsidP="00B96A53">
            <w:pPr>
              <w:rPr>
                <w:sz w:val="22"/>
                <w:szCs w:val="22"/>
              </w:rPr>
            </w:pPr>
            <w:r w:rsidRPr="001F1937">
              <w:rPr>
                <w:sz w:val="22"/>
                <w:szCs w:val="22"/>
              </w:rPr>
              <w:t>_________________________________________</w:t>
            </w:r>
          </w:p>
          <w:p w:rsidR="00E733F9" w:rsidRPr="001F1937" w:rsidRDefault="00E733F9" w:rsidP="00B96A53">
            <w:pPr>
              <w:rPr>
                <w:sz w:val="22"/>
                <w:szCs w:val="22"/>
              </w:rPr>
            </w:pPr>
            <w:r w:rsidRPr="001F1937">
              <w:rPr>
                <w:sz w:val="22"/>
                <w:szCs w:val="22"/>
              </w:rPr>
              <w:t>Паспорт _______________№_________________</w:t>
            </w:r>
          </w:p>
          <w:p w:rsidR="00E733F9" w:rsidRPr="001F1937" w:rsidRDefault="00E733F9" w:rsidP="00B96A53">
            <w:pPr>
              <w:rPr>
                <w:sz w:val="22"/>
                <w:szCs w:val="22"/>
              </w:rPr>
            </w:pPr>
            <w:r w:rsidRPr="001F1937">
              <w:rPr>
                <w:sz w:val="22"/>
                <w:szCs w:val="22"/>
              </w:rPr>
              <w:t>выдан ___________________________________</w:t>
            </w:r>
          </w:p>
          <w:p w:rsidR="00E733F9" w:rsidRPr="001F1937" w:rsidRDefault="00E733F9" w:rsidP="00B96A53">
            <w:pPr>
              <w:rPr>
                <w:sz w:val="22"/>
                <w:szCs w:val="22"/>
              </w:rPr>
            </w:pPr>
            <w:r w:rsidRPr="001F1937">
              <w:rPr>
                <w:sz w:val="22"/>
                <w:szCs w:val="22"/>
              </w:rPr>
              <w:t>_________________________________________</w:t>
            </w:r>
          </w:p>
          <w:p w:rsidR="00E733F9" w:rsidRPr="001F1937" w:rsidRDefault="00E733F9" w:rsidP="00B96A53">
            <w:pPr>
              <w:rPr>
                <w:sz w:val="22"/>
                <w:szCs w:val="22"/>
              </w:rPr>
            </w:pPr>
            <w:r w:rsidRPr="001F1937">
              <w:rPr>
                <w:sz w:val="22"/>
                <w:szCs w:val="22"/>
              </w:rPr>
              <w:t>СНИЛС__________________________________</w:t>
            </w:r>
          </w:p>
          <w:p w:rsidR="00E733F9" w:rsidRPr="001F1937" w:rsidRDefault="00E733F9" w:rsidP="00B96A53">
            <w:pPr>
              <w:rPr>
                <w:sz w:val="22"/>
                <w:szCs w:val="22"/>
              </w:rPr>
            </w:pPr>
            <w:r w:rsidRPr="001F1937">
              <w:rPr>
                <w:sz w:val="22"/>
                <w:szCs w:val="22"/>
              </w:rPr>
              <w:t>Адрес проживания:________________________</w:t>
            </w:r>
          </w:p>
          <w:p w:rsidR="00E733F9" w:rsidRPr="001F1937" w:rsidRDefault="00E733F9" w:rsidP="00B96A53">
            <w:pPr>
              <w:rPr>
                <w:sz w:val="22"/>
                <w:szCs w:val="22"/>
              </w:rPr>
            </w:pPr>
            <w:r w:rsidRPr="001F1937">
              <w:rPr>
                <w:sz w:val="22"/>
                <w:szCs w:val="22"/>
              </w:rPr>
              <w:t>_________________________________________</w:t>
            </w:r>
          </w:p>
          <w:p w:rsidR="00E733F9" w:rsidRPr="001F1937" w:rsidRDefault="00E733F9" w:rsidP="00B96A53">
            <w:pPr>
              <w:rPr>
                <w:sz w:val="22"/>
                <w:szCs w:val="22"/>
              </w:rPr>
            </w:pPr>
            <w:r w:rsidRPr="001F1937">
              <w:rPr>
                <w:sz w:val="22"/>
                <w:szCs w:val="22"/>
              </w:rPr>
              <w:t>_________________________________________</w:t>
            </w:r>
          </w:p>
          <w:p w:rsidR="00E733F9" w:rsidRPr="001F1937" w:rsidRDefault="00E733F9" w:rsidP="00B96A53">
            <w:pPr>
              <w:rPr>
                <w:sz w:val="22"/>
                <w:szCs w:val="22"/>
              </w:rPr>
            </w:pPr>
            <w:r w:rsidRPr="001F1937">
              <w:rPr>
                <w:sz w:val="22"/>
                <w:szCs w:val="22"/>
              </w:rPr>
              <w:t>Тел.______________________________________</w:t>
            </w:r>
          </w:p>
          <w:p w:rsidR="00E733F9" w:rsidRPr="001F1937" w:rsidRDefault="00E733F9" w:rsidP="00382D82">
            <w:pPr>
              <w:ind w:left="180" w:hanging="180"/>
              <w:rPr>
                <w:sz w:val="22"/>
                <w:szCs w:val="22"/>
              </w:rPr>
            </w:pPr>
          </w:p>
          <w:p w:rsidR="00E733F9" w:rsidRPr="001F1937" w:rsidRDefault="00E733F9" w:rsidP="00B96A53">
            <w:pPr>
              <w:rPr>
                <w:sz w:val="22"/>
                <w:szCs w:val="22"/>
              </w:rPr>
            </w:pPr>
          </w:p>
          <w:p w:rsidR="00E733F9" w:rsidRPr="001F1937" w:rsidRDefault="00E733F9" w:rsidP="00B96A53">
            <w:pPr>
              <w:rPr>
                <w:sz w:val="22"/>
                <w:szCs w:val="22"/>
              </w:rPr>
            </w:pPr>
            <w:r w:rsidRPr="001F1937">
              <w:rPr>
                <w:sz w:val="22"/>
                <w:szCs w:val="22"/>
              </w:rPr>
              <w:t>__________________________________________</w:t>
            </w:r>
          </w:p>
          <w:p w:rsidR="00E733F9" w:rsidRPr="001F1937" w:rsidRDefault="00E733F9" w:rsidP="00B96A53">
            <w:pPr>
              <w:rPr>
                <w:sz w:val="22"/>
                <w:szCs w:val="22"/>
              </w:rPr>
            </w:pPr>
            <w:r w:rsidRPr="001F1937">
              <w:rPr>
                <w:sz w:val="22"/>
                <w:szCs w:val="22"/>
              </w:rPr>
              <w:t xml:space="preserve">                                    (подпись)</w:t>
            </w:r>
          </w:p>
          <w:p w:rsidR="00E733F9" w:rsidRPr="001F1937" w:rsidRDefault="00E733F9" w:rsidP="00382D82">
            <w:pPr>
              <w:jc w:val="center"/>
              <w:rPr>
                <w:sz w:val="22"/>
                <w:szCs w:val="22"/>
              </w:rPr>
            </w:pPr>
          </w:p>
        </w:tc>
      </w:tr>
      <w:tr w:rsidR="00E733F9" w:rsidRPr="001F1937" w:rsidTr="00F46ED6">
        <w:tc>
          <w:tcPr>
            <w:tcW w:w="5495" w:type="dxa"/>
            <w:vMerge/>
            <w:vAlign w:val="bottom"/>
          </w:tcPr>
          <w:p w:rsidR="00E733F9" w:rsidRPr="001F1937" w:rsidRDefault="00E733F9" w:rsidP="00F46ED6">
            <w:pPr>
              <w:rPr>
                <w:sz w:val="22"/>
                <w:szCs w:val="22"/>
              </w:rPr>
            </w:pPr>
          </w:p>
        </w:tc>
        <w:tc>
          <w:tcPr>
            <w:tcW w:w="5209" w:type="dxa"/>
          </w:tcPr>
          <w:p w:rsidR="00E733F9" w:rsidRPr="001F1937" w:rsidRDefault="00E733F9" w:rsidP="00B96A53">
            <w:pPr>
              <w:rPr>
                <w:sz w:val="22"/>
                <w:szCs w:val="22"/>
              </w:rPr>
            </w:pPr>
          </w:p>
        </w:tc>
      </w:tr>
    </w:tbl>
    <w:p w:rsidR="00E733F9" w:rsidRPr="001F1937" w:rsidRDefault="00E733F9" w:rsidP="00F7155E">
      <w:pPr>
        <w:rPr>
          <w:sz w:val="22"/>
          <w:szCs w:val="22"/>
        </w:rPr>
      </w:pPr>
      <w:r w:rsidRPr="001F1937">
        <w:rPr>
          <w:sz w:val="22"/>
          <w:szCs w:val="22"/>
        </w:rPr>
        <w:t xml:space="preserve">Директор ИНПО «Вектор развития» ____________________________________ Г.И. Калимуллина </w:t>
      </w:r>
    </w:p>
    <w:p w:rsidR="00E733F9" w:rsidRPr="001F1937" w:rsidRDefault="00E733F9" w:rsidP="00522896">
      <w:pPr>
        <w:rPr>
          <w:sz w:val="22"/>
          <w:szCs w:val="22"/>
        </w:rPr>
      </w:pPr>
    </w:p>
    <w:p w:rsidR="00E733F9" w:rsidRPr="001F1937" w:rsidRDefault="00E733F9">
      <w:pPr>
        <w:rPr>
          <w:sz w:val="22"/>
          <w:szCs w:val="22"/>
        </w:rPr>
      </w:pPr>
      <w:r w:rsidRPr="001F1937">
        <w:rPr>
          <w:sz w:val="22"/>
          <w:szCs w:val="22"/>
        </w:rPr>
        <w:t xml:space="preserve">Руководитель программы ___________________________ </w:t>
      </w:r>
    </w:p>
    <w:sectPr w:rsidR="00E733F9" w:rsidRPr="001F1937" w:rsidSect="00F240AE">
      <w:headerReference w:type="default" r:id="rId8"/>
      <w:footerReference w:type="even" r:id="rId9"/>
      <w:pgSz w:w="11906" w:h="16838"/>
      <w:pgMar w:top="-426" w:right="567" w:bottom="284" w:left="851" w:header="709"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057" w:rsidRDefault="004C5057" w:rsidP="00436F93">
      <w:r>
        <w:separator/>
      </w:r>
    </w:p>
  </w:endnote>
  <w:endnote w:type="continuationSeparator" w:id="0">
    <w:p w:rsidR="004C5057" w:rsidRDefault="004C5057" w:rsidP="00436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F9" w:rsidRDefault="00FA2A12" w:rsidP="001471CE">
    <w:pPr>
      <w:pStyle w:val="a5"/>
      <w:framePr w:wrap="around" w:vAnchor="text" w:hAnchor="margin" w:xAlign="center" w:y="1"/>
      <w:rPr>
        <w:rStyle w:val="a7"/>
      </w:rPr>
    </w:pPr>
    <w:r>
      <w:rPr>
        <w:rStyle w:val="a7"/>
      </w:rPr>
      <w:fldChar w:fldCharType="begin"/>
    </w:r>
    <w:r w:rsidR="00E733F9">
      <w:rPr>
        <w:rStyle w:val="a7"/>
      </w:rPr>
      <w:instrText xml:space="preserve">PAGE  </w:instrText>
    </w:r>
    <w:r>
      <w:rPr>
        <w:rStyle w:val="a7"/>
      </w:rPr>
      <w:fldChar w:fldCharType="end"/>
    </w:r>
  </w:p>
  <w:p w:rsidR="00E733F9" w:rsidRDefault="00E733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057" w:rsidRDefault="004C5057" w:rsidP="00436F93">
      <w:r>
        <w:separator/>
      </w:r>
    </w:p>
  </w:footnote>
  <w:footnote w:type="continuationSeparator" w:id="0">
    <w:p w:rsidR="004C5057" w:rsidRDefault="004C5057" w:rsidP="00436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F9" w:rsidRDefault="00E733F9" w:rsidP="00052547">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155E"/>
    <w:rsid w:val="0000414A"/>
    <w:rsid w:val="00005135"/>
    <w:rsid w:val="00005FCD"/>
    <w:rsid w:val="00007940"/>
    <w:rsid w:val="00007D21"/>
    <w:rsid w:val="000154A5"/>
    <w:rsid w:val="00017275"/>
    <w:rsid w:val="00017279"/>
    <w:rsid w:val="00026194"/>
    <w:rsid w:val="000276A4"/>
    <w:rsid w:val="000332D4"/>
    <w:rsid w:val="00033319"/>
    <w:rsid w:val="00036818"/>
    <w:rsid w:val="0004346D"/>
    <w:rsid w:val="0004579F"/>
    <w:rsid w:val="000461F4"/>
    <w:rsid w:val="00052547"/>
    <w:rsid w:val="000546C8"/>
    <w:rsid w:val="00060527"/>
    <w:rsid w:val="00060DEB"/>
    <w:rsid w:val="0007560E"/>
    <w:rsid w:val="00080703"/>
    <w:rsid w:val="00085683"/>
    <w:rsid w:val="000858B3"/>
    <w:rsid w:val="0008779F"/>
    <w:rsid w:val="000911F0"/>
    <w:rsid w:val="00091533"/>
    <w:rsid w:val="00092529"/>
    <w:rsid w:val="00093209"/>
    <w:rsid w:val="000A0BB1"/>
    <w:rsid w:val="000A7A46"/>
    <w:rsid w:val="000B1C58"/>
    <w:rsid w:val="000B2DAE"/>
    <w:rsid w:val="000B4051"/>
    <w:rsid w:val="000B41E8"/>
    <w:rsid w:val="000B694D"/>
    <w:rsid w:val="000B756C"/>
    <w:rsid w:val="000C2558"/>
    <w:rsid w:val="000C2DDD"/>
    <w:rsid w:val="000C4FA5"/>
    <w:rsid w:val="000C614F"/>
    <w:rsid w:val="000C67E8"/>
    <w:rsid w:val="000C6922"/>
    <w:rsid w:val="000C6A46"/>
    <w:rsid w:val="000C7DDF"/>
    <w:rsid w:val="000D0EEC"/>
    <w:rsid w:val="000E1E31"/>
    <w:rsid w:val="000E4588"/>
    <w:rsid w:val="000E5907"/>
    <w:rsid w:val="000E64A1"/>
    <w:rsid w:val="000F06C2"/>
    <w:rsid w:val="000F37D2"/>
    <w:rsid w:val="0010507C"/>
    <w:rsid w:val="00107EFB"/>
    <w:rsid w:val="00111340"/>
    <w:rsid w:val="0011266A"/>
    <w:rsid w:val="00113A19"/>
    <w:rsid w:val="00123939"/>
    <w:rsid w:val="00127C9C"/>
    <w:rsid w:val="00136439"/>
    <w:rsid w:val="00137695"/>
    <w:rsid w:val="00142B91"/>
    <w:rsid w:val="001442E4"/>
    <w:rsid w:val="00144930"/>
    <w:rsid w:val="00146B9A"/>
    <w:rsid w:val="001471CE"/>
    <w:rsid w:val="00147666"/>
    <w:rsid w:val="001514C0"/>
    <w:rsid w:val="00152A55"/>
    <w:rsid w:val="00156121"/>
    <w:rsid w:val="00156D77"/>
    <w:rsid w:val="00162150"/>
    <w:rsid w:val="00165023"/>
    <w:rsid w:val="001663CA"/>
    <w:rsid w:val="0016681C"/>
    <w:rsid w:val="00172061"/>
    <w:rsid w:val="001805E1"/>
    <w:rsid w:val="00180E47"/>
    <w:rsid w:val="001849DE"/>
    <w:rsid w:val="001852BF"/>
    <w:rsid w:val="0018741D"/>
    <w:rsid w:val="001932D1"/>
    <w:rsid w:val="0019365C"/>
    <w:rsid w:val="001966B8"/>
    <w:rsid w:val="001A28F9"/>
    <w:rsid w:val="001A6834"/>
    <w:rsid w:val="001B410D"/>
    <w:rsid w:val="001C4928"/>
    <w:rsid w:val="001C4E56"/>
    <w:rsid w:val="001C6FDE"/>
    <w:rsid w:val="001D0CC0"/>
    <w:rsid w:val="001D38F6"/>
    <w:rsid w:val="001E400D"/>
    <w:rsid w:val="001E508B"/>
    <w:rsid w:val="001E6199"/>
    <w:rsid w:val="001F02FA"/>
    <w:rsid w:val="001F1206"/>
    <w:rsid w:val="001F1937"/>
    <w:rsid w:val="001F2BAB"/>
    <w:rsid w:val="001F4583"/>
    <w:rsid w:val="001F5A4E"/>
    <w:rsid w:val="001F6386"/>
    <w:rsid w:val="00202B4F"/>
    <w:rsid w:val="002110A8"/>
    <w:rsid w:val="002139BE"/>
    <w:rsid w:val="00213D86"/>
    <w:rsid w:val="002146BE"/>
    <w:rsid w:val="00220B19"/>
    <w:rsid w:val="00222556"/>
    <w:rsid w:val="00225649"/>
    <w:rsid w:val="00226A55"/>
    <w:rsid w:val="00226A9E"/>
    <w:rsid w:val="00227086"/>
    <w:rsid w:val="00237DF8"/>
    <w:rsid w:val="00240539"/>
    <w:rsid w:val="00242D9F"/>
    <w:rsid w:val="00245B16"/>
    <w:rsid w:val="00250803"/>
    <w:rsid w:val="00255B40"/>
    <w:rsid w:val="00257168"/>
    <w:rsid w:val="00260C5E"/>
    <w:rsid w:val="002622A9"/>
    <w:rsid w:val="00270CE6"/>
    <w:rsid w:val="0027237A"/>
    <w:rsid w:val="00275E8C"/>
    <w:rsid w:val="00284F50"/>
    <w:rsid w:val="002863A3"/>
    <w:rsid w:val="002877B3"/>
    <w:rsid w:val="00290196"/>
    <w:rsid w:val="00294454"/>
    <w:rsid w:val="002A0A49"/>
    <w:rsid w:val="002A34ED"/>
    <w:rsid w:val="002A4B12"/>
    <w:rsid w:val="002B4002"/>
    <w:rsid w:val="002B6E95"/>
    <w:rsid w:val="002C5F0F"/>
    <w:rsid w:val="002C6CBD"/>
    <w:rsid w:val="002C7C7D"/>
    <w:rsid w:val="002D03CC"/>
    <w:rsid w:val="002D7DA7"/>
    <w:rsid w:val="002E20E5"/>
    <w:rsid w:val="002E687C"/>
    <w:rsid w:val="002F12CE"/>
    <w:rsid w:val="002F7024"/>
    <w:rsid w:val="002F7147"/>
    <w:rsid w:val="002F7925"/>
    <w:rsid w:val="003004F0"/>
    <w:rsid w:val="00302803"/>
    <w:rsid w:val="003040D4"/>
    <w:rsid w:val="00306738"/>
    <w:rsid w:val="003139F0"/>
    <w:rsid w:val="00313F30"/>
    <w:rsid w:val="00316A91"/>
    <w:rsid w:val="00317657"/>
    <w:rsid w:val="00317EF8"/>
    <w:rsid w:val="00320430"/>
    <w:rsid w:val="00322D54"/>
    <w:rsid w:val="003302EE"/>
    <w:rsid w:val="00334663"/>
    <w:rsid w:val="0033596C"/>
    <w:rsid w:val="003407E3"/>
    <w:rsid w:val="003444A0"/>
    <w:rsid w:val="00345F95"/>
    <w:rsid w:val="003604DC"/>
    <w:rsid w:val="00360CE8"/>
    <w:rsid w:val="00361B79"/>
    <w:rsid w:val="00365D02"/>
    <w:rsid w:val="00374BE8"/>
    <w:rsid w:val="00377BF8"/>
    <w:rsid w:val="00381FE5"/>
    <w:rsid w:val="00382D82"/>
    <w:rsid w:val="003834FA"/>
    <w:rsid w:val="003848EF"/>
    <w:rsid w:val="00385E87"/>
    <w:rsid w:val="003877E6"/>
    <w:rsid w:val="003924CA"/>
    <w:rsid w:val="00397E0C"/>
    <w:rsid w:val="003A1253"/>
    <w:rsid w:val="003A2724"/>
    <w:rsid w:val="003A3448"/>
    <w:rsid w:val="003A6782"/>
    <w:rsid w:val="003B075C"/>
    <w:rsid w:val="003B625B"/>
    <w:rsid w:val="003C02DB"/>
    <w:rsid w:val="003C1DB3"/>
    <w:rsid w:val="003C23CC"/>
    <w:rsid w:val="003C5822"/>
    <w:rsid w:val="003D020B"/>
    <w:rsid w:val="003D2AF7"/>
    <w:rsid w:val="003D7361"/>
    <w:rsid w:val="003E1834"/>
    <w:rsid w:val="003E7F2C"/>
    <w:rsid w:val="003F0643"/>
    <w:rsid w:val="003F6722"/>
    <w:rsid w:val="003F7D92"/>
    <w:rsid w:val="004033CB"/>
    <w:rsid w:val="00405A9B"/>
    <w:rsid w:val="00410F06"/>
    <w:rsid w:val="00412274"/>
    <w:rsid w:val="00413F62"/>
    <w:rsid w:val="00417146"/>
    <w:rsid w:val="00420DB2"/>
    <w:rsid w:val="00423766"/>
    <w:rsid w:val="00424BE0"/>
    <w:rsid w:val="00425319"/>
    <w:rsid w:val="004331FC"/>
    <w:rsid w:val="0043467C"/>
    <w:rsid w:val="00436537"/>
    <w:rsid w:val="00436F93"/>
    <w:rsid w:val="004371A5"/>
    <w:rsid w:val="004406B0"/>
    <w:rsid w:val="00443B71"/>
    <w:rsid w:val="00444706"/>
    <w:rsid w:val="00446765"/>
    <w:rsid w:val="0045008F"/>
    <w:rsid w:val="0045429E"/>
    <w:rsid w:val="0045525C"/>
    <w:rsid w:val="00457109"/>
    <w:rsid w:val="00461136"/>
    <w:rsid w:val="00461ED0"/>
    <w:rsid w:val="0046475C"/>
    <w:rsid w:val="00465A95"/>
    <w:rsid w:val="00471C39"/>
    <w:rsid w:val="00474623"/>
    <w:rsid w:val="004754DE"/>
    <w:rsid w:val="00475986"/>
    <w:rsid w:val="00475E74"/>
    <w:rsid w:val="0047665F"/>
    <w:rsid w:val="00477C7A"/>
    <w:rsid w:val="00480533"/>
    <w:rsid w:val="00480E94"/>
    <w:rsid w:val="00483AE6"/>
    <w:rsid w:val="00483B35"/>
    <w:rsid w:val="00485FC2"/>
    <w:rsid w:val="0048768D"/>
    <w:rsid w:val="00487F1C"/>
    <w:rsid w:val="00496A70"/>
    <w:rsid w:val="004A2014"/>
    <w:rsid w:val="004A3D16"/>
    <w:rsid w:val="004A571E"/>
    <w:rsid w:val="004B3D19"/>
    <w:rsid w:val="004B4519"/>
    <w:rsid w:val="004C1871"/>
    <w:rsid w:val="004C3CF1"/>
    <w:rsid w:val="004C4141"/>
    <w:rsid w:val="004C5057"/>
    <w:rsid w:val="004C62AC"/>
    <w:rsid w:val="004C6700"/>
    <w:rsid w:val="004C7BAF"/>
    <w:rsid w:val="004D061A"/>
    <w:rsid w:val="004D1B77"/>
    <w:rsid w:val="004D2E8C"/>
    <w:rsid w:val="004D445E"/>
    <w:rsid w:val="004D4B07"/>
    <w:rsid w:val="004D6697"/>
    <w:rsid w:val="004E76E0"/>
    <w:rsid w:val="004E7BB8"/>
    <w:rsid w:val="004F0F31"/>
    <w:rsid w:val="004F3D6D"/>
    <w:rsid w:val="004F431F"/>
    <w:rsid w:val="004F5263"/>
    <w:rsid w:val="0050099E"/>
    <w:rsid w:val="00510678"/>
    <w:rsid w:val="00511874"/>
    <w:rsid w:val="005207D0"/>
    <w:rsid w:val="00521DE4"/>
    <w:rsid w:val="00522896"/>
    <w:rsid w:val="00527235"/>
    <w:rsid w:val="00541580"/>
    <w:rsid w:val="00541D8F"/>
    <w:rsid w:val="00543056"/>
    <w:rsid w:val="005430DA"/>
    <w:rsid w:val="005500A1"/>
    <w:rsid w:val="00550FEB"/>
    <w:rsid w:val="005532DE"/>
    <w:rsid w:val="00555152"/>
    <w:rsid w:val="00562EA1"/>
    <w:rsid w:val="0056594A"/>
    <w:rsid w:val="00565EE4"/>
    <w:rsid w:val="00567104"/>
    <w:rsid w:val="00567295"/>
    <w:rsid w:val="00575F02"/>
    <w:rsid w:val="00576454"/>
    <w:rsid w:val="0058053C"/>
    <w:rsid w:val="00580A69"/>
    <w:rsid w:val="00582CC1"/>
    <w:rsid w:val="005856A7"/>
    <w:rsid w:val="00593BB9"/>
    <w:rsid w:val="005A03DF"/>
    <w:rsid w:val="005A630B"/>
    <w:rsid w:val="005B6A71"/>
    <w:rsid w:val="005C0D80"/>
    <w:rsid w:val="005C44DE"/>
    <w:rsid w:val="005D52FD"/>
    <w:rsid w:val="005D7C8D"/>
    <w:rsid w:val="005E0323"/>
    <w:rsid w:val="005E0761"/>
    <w:rsid w:val="005E2C1F"/>
    <w:rsid w:val="005E2CE9"/>
    <w:rsid w:val="005E40BB"/>
    <w:rsid w:val="005E50C3"/>
    <w:rsid w:val="005E577E"/>
    <w:rsid w:val="005F0568"/>
    <w:rsid w:val="005F171F"/>
    <w:rsid w:val="005F32A7"/>
    <w:rsid w:val="005F6BAD"/>
    <w:rsid w:val="00601674"/>
    <w:rsid w:val="00611BEA"/>
    <w:rsid w:val="00620705"/>
    <w:rsid w:val="00620925"/>
    <w:rsid w:val="006209EA"/>
    <w:rsid w:val="00621B3E"/>
    <w:rsid w:val="00626E47"/>
    <w:rsid w:val="006309E4"/>
    <w:rsid w:val="006329D6"/>
    <w:rsid w:val="0063345B"/>
    <w:rsid w:val="0064071C"/>
    <w:rsid w:val="00640C61"/>
    <w:rsid w:val="00640FCC"/>
    <w:rsid w:val="00643F89"/>
    <w:rsid w:val="00647859"/>
    <w:rsid w:val="00651A99"/>
    <w:rsid w:val="006534D2"/>
    <w:rsid w:val="00657440"/>
    <w:rsid w:val="0065770C"/>
    <w:rsid w:val="0066024E"/>
    <w:rsid w:val="00660335"/>
    <w:rsid w:val="006658BE"/>
    <w:rsid w:val="00667290"/>
    <w:rsid w:val="0067066D"/>
    <w:rsid w:val="00674A0E"/>
    <w:rsid w:val="00682AA2"/>
    <w:rsid w:val="00685790"/>
    <w:rsid w:val="0069476C"/>
    <w:rsid w:val="0069548C"/>
    <w:rsid w:val="006964D8"/>
    <w:rsid w:val="00696BD0"/>
    <w:rsid w:val="006A0048"/>
    <w:rsid w:val="006A01CD"/>
    <w:rsid w:val="006A36FC"/>
    <w:rsid w:val="006A7CF3"/>
    <w:rsid w:val="006B08EB"/>
    <w:rsid w:val="006B3077"/>
    <w:rsid w:val="006B5084"/>
    <w:rsid w:val="006B75DC"/>
    <w:rsid w:val="006C524E"/>
    <w:rsid w:val="006C62AE"/>
    <w:rsid w:val="006C7207"/>
    <w:rsid w:val="006D231E"/>
    <w:rsid w:val="006D7E26"/>
    <w:rsid w:val="006E1793"/>
    <w:rsid w:val="006E373F"/>
    <w:rsid w:val="006E4317"/>
    <w:rsid w:val="006E5221"/>
    <w:rsid w:val="006E542B"/>
    <w:rsid w:val="006E58BB"/>
    <w:rsid w:val="006E7DB6"/>
    <w:rsid w:val="006F1675"/>
    <w:rsid w:val="006F29CC"/>
    <w:rsid w:val="0070159D"/>
    <w:rsid w:val="007028B4"/>
    <w:rsid w:val="00707440"/>
    <w:rsid w:val="00710CE0"/>
    <w:rsid w:val="00715C71"/>
    <w:rsid w:val="00716E18"/>
    <w:rsid w:val="00722B3B"/>
    <w:rsid w:val="00723EAA"/>
    <w:rsid w:val="007246AA"/>
    <w:rsid w:val="00726597"/>
    <w:rsid w:val="00727A8D"/>
    <w:rsid w:val="00727CBD"/>
    <w:rsid w:val="007311B9"/>
    <w:rsid w:val="0073425B"/>
    <w:rsid w:val="00736856"/>
    <w:rsid w:val="00753B51"/>
    <w:rsid w:val="007600F8"/>
    <w:rsid w:val="00766173"/>
    <w:rsid w:val="0076626C"/>
    <w:rsid w:val="00766E7D"/>
    <w:rsid w:val="0077141C"/>
    <w:rsid w:val="00774FF3"/>
    <w:rsid w:val="0077511D"/>
    <w:rsid w:val="0077741A"/>
    <w:rsid w:val="00787F5A"/>
    <w:rsid w:val="00792F26"/>
    <w:rsid w:val="007A06FF"/>
    <w:rsid w:val="007A21C2"/>
    <w:rsid w:val="007A5B42"/>
    <w:rsid w:val="007A6002"/>
    <w:rsid w:val="007A644F"/>
    <w:rsid w:val="007B1AB9"/>
    <w:rsid w:val="007C4921"/>
    <w:rsid w:val="007C4CA2"/>
    <w:rsid w:val="007C7745"/>
    <w:rsid w:val="007C7BEC"/>
    <w:rsid w:val="007E1793"/>
    <w:rsid w:val="007E2BCE"/>
    <w:rsid w:val="007E4045"/>
    <w:rsid w:val="007E5898"/>
    <w:rsid w:val="007E66F4"/>
    <w:rsid w:val="007E7CCF"/>
    <w:rsid w:val="007F1B8E"/>
    <w:rsid w:val="007F620F"/>
    <w:rsid w:val="00804252"/>
    <w:rsid w:val="00804895"/>
    <w:rsid w:val="00812B2E"/>
    <w:rsid w:val="00822211"/>
    <w:rsid w:val="00826881"/>
    <w:rsid w:val="00835845"/>
    <w:rsid w:val="00835B0F"/>
    <w:rsid w:val="008364C0"/>
    <w:rsid w:val="008369E5"/>
    <w:rsid w:val="00837908"/>
    <w:rsid w:val="00837EA4"/>
    <w:rsid w:val="008420FA"/>
    <w:rsid w:val="0084502D"/>
    <w:rsid w:val="0084511D"/>
    <w:rsid w:val="008462F7"/>
    <w:rsid w:val="008471EA"/>
    <w:rsid w:val="00850D3F"/>
    <w:rsid w:val="00852222"/>
    <w:rsid w:val="0085611D"/>
    <w:rsid w:val="00856D27"/>
    <w:rsid w:val="00861519"/>
    <w:rsid w:val="008622CC"/>
    <w:rsid w:val="00865D26"/>
    <w:rsid w:val="00865E95"/>
    <w:rsid w:val="0087038A"/>
    <w:rsid w:val="0087149C"/>
    <w:rsid w:val="00874901"/>
    <w:rsid w:val="008822A3"/>
    <w:rsid w:val="008849DA"/>
    <w:rsid w:val="00884B97"/>
    <w:rsid w:val="00884D08"/>
    <w:rsid w:val="00886B41"/>
    <w:rsid w:val="00887D5B"/>
    <w:rsid w:val="00892655"/>
    <w:rsid w:val="00894505"/>
    <w:rsid w:val="008A2689"/>
    <w:rsid w:val="008A5B16"/>
    <w:rsid w:val="008C2DB6"/>
    <w:rsid w:val="008D1EF2"/>
    <w:rsid w:val="008D25EF"/>
    <w:rsid w:val="008D4149"/>
    <w:rsid w:val="008D5EBC"/>
    <w:rsid w:val="008D6460"/>
    <w:rsid w:val="008E0F8A"/>
    <w:rsid w:val="008E4462"/>
    <w:rsid w:val="008E5FC4"/>
    <w:rsid w:val="008F066A"/>
    <w:rsid w:val="008F24D0"/>
    <w:rsid w:val="008F28A1"/>
    <w:rsid w:val="008F50A0"/>
    <w:rsid w:val="00901098"/>
    <w:rsid w:val="0091126B"/>
    <w:rsid w:val="009146F4"/>
    <w:rsid w:val="00927415"/>
    <w:rsid w:val="00931F16"/>
    <w:rsid w:val="009445E8"/>
    <w:rsid w:val="0095054B"/>
    <w:rsid w:val="00953A1C"/>
    <w:rsid w:val="00954BE6"/>
    <w:rsid w:val="009624AB"/>
    <w:rsid w:val="00964BD7"/>
    <w:rsid w:val="009658ED"/>
    <w:rsid w:val="00966390"/>
    <w:rsid w:val="0097243C"/>
    <w:rsid w:val="009724DE"/>
    <w:rsid w:val="00981E1A"/>
    <w:rsid w:val="00982593"/>
    <w:rsid w:val="0098275B"/>
    <w:rsid w:val="00983FEA"/>
    <w:rsid w:val="00986854"/>
    <w:rsid w:val="00990A5F"/>
    <w:rsid w:val="009910CE"/>
    <w:rsid w:val="00992A69"/>
    <w:rsid w:val="009A5896"/>
    <w:rsid w:val="009B0A38"/>
    <w:rsid w:val="009B1DF7"/>
    <w:rsid w:val="009B67CE"/>
    <w:rsid w:val="009C1836"/>
    <w:rsid w:val="009C2581"/>
    <w:rsid w:val="009C6C5C"/>
    <w:rsid w:val="009C6F05"/>
    <w:rsid w:val="009D13DC"/>
    <w:rsid w:val="009D335D"/>
    <w:rsid w:val="009E4BE4"/>
    <w:rsid w:val="009F0463"/>
    <w:rsid w:val="009F16AF"/>
    <w:rsid w:val="009F7B96"/>
    <w:rsid w:val="00A041D6"/>
    <w:rsid w:val="00A078D8"/>
    <w:rsid w:val="00A07A2E"/>
    <w:rsid w:val="00A110D4"/>
    <w:rsid w:val="00A12049"/>
    <w:rsid w:val="00A14743"/>
    <w:rsid w:val="00A14F51"/>
    <w:rsid w:val="00A20FF6"/>
    <w:rsid w:val="00A23F6F"/>
    <w:rsid w:val="00A25A3D"/>
    <w:rsid w:val="00A25BE2"/>
    <w:rsid w:val="00A31657"/>
    <w:rsid w:val="00A31934"/>
    <w:rsid w:val="00A36D38"/>
    <w:rsid w:val="00A43A2F"/>
    <w:rsid w:val="00A46199"/>
    <w:rsid w:val="00A46732"/>
    <w:rsid w:val="00A467FE"/>
    <w:rsid w:val="00A46C93"/>
    <w:rsid w:val="00A557A2"/>
    <w:rsid w:val="00A6043F"/>
    <w:rsid w:val="00A67D3F"/>
    <w:rsid w:val="00A7404C"/>
    <w:rsid w:val="00A83D17"/>
    <w:rsid w:val="00A90ABA"/>
    <w:rsid w:val="00A924B9"/>
    <w:rsid w:val="00A95D69"/>
    <w:rsid w:val="00A978CE"/>
    <w:rsid w:val="00AA31F5"/>
    <w:rsid w:val="00AA59DD"/>
    <w:rsid w:val="00AA7DCC"/>
    <w:rsid w:val="00AB5ED5"/>
    <w:rsid w:val="00AD00A3"/>
    <w:rsid w:val="00AD308F"/>
    <w:rsid w:val="00AD66A4"/>
    <w:rsid w:val="00AD7E96"/>
    <w:rsid w:val="00AE033F"/>
    <w:rsid w:val="00AE292D"/>
    <w:rsid w:val="00AE707E"/>
    <w:rsid w:val="00AF053D"/>
    <w:rsid w:val="00AF35DF"/>
    <w:rsid w:val="00AF4304"/>
    <w:rsid w:val="00AF45DD"/>
    <w:rsid w:val="00AF51E5"/>
    <w:rsid w:val="00AF6EEB"/>
    <w:rsid w:val="00B03AC5"/>
    <w:rsid w:val="00B069D5"/>
    <w:rsid w:val="00B11766"/>
    <w:rsid w:val="00B128CC"/>
    <w:rsid w:val="00B148BD"/>
    <w:rsid w:val="00B210AD"/>
    <w:rsid w:val="00B243FD"/>
    <w:rsid w:val="00B3484D"/>
    <w:rsid w:val="00B34AEE"/>
    <w:rsid w:val="00B35016"/>
    <w:rsid w:val="00B5123E"/>
    <w:rsid w:val="00B518FD"/>
    <w:rsid w:val="00B55818"/>
    <w:rsid w:val="00B631AB"/>
    <w:rsid w:val="00B64723"/>
    <w:rsid w:val="00B71BDC"/>
    <w:rsid w:val="00B744F8"/>
    <w:rsid w:val="00B77481"/>
    <w:rsid w:val="00B77CF6"/>
    <w:rsid w:val="00B81930"/>
    <w:rsid w:val="00B83CB5"/>
    <w:rsid w:val="00B86EEA"/>
    <w:rsid w:val="00B93E68"/>
    <w:rsid w:val="00B942D0"/>
    <w:rsid w:val="00B96153"/>
    <w:rsid w:val="00B96A53"/>
    <w:rsid w:val="00BA4FED"/>
    <w:rsid w:val="00BB50FA"/>
    <w:rsid w:val="00BB6BBA"/>
    <w:rsid w:val="00BC48E6"/>
    <w:rsid w:val="00BD1A78"/>
    <w:rsid w:val="00BD53BF"/>
    <w:rsid w:val="00BD5888"/>
    <w:rsid w:val="00BE34B4"/>
    <w:rsid w:val="00BE3BE2"/>
    <w:rsid w:val="00BF0878"/>
    <w:rsid w:val="00BF183B"/>
    <w:rsid w:val="00BF299F"/>
    <w:rsid w:val="00BF2C39"/>
    <w:rsid w:val="00BF39FC"/>
    <w:rsid w:val="00C005BA"/>
    <w:rsid w:val="00C05FCF"/>
    <w:rsid w:val="00C10AF6"/>
    <w:rsid w:val="00C11332"/>
    <w:rsid w:val="00C1196C"/>
    <w:rsid w:val="00C151FE"/>
    <w:rsid w:val="00C27347"/>
    <w:rsid w:val="00C3715C"/>
    <w:rsid w:val="00C41C6E"/>
    <w:rsid w:val="00C43006"/>
    <w:rsid w:val="00C45E92"/>
    <w:rsid w:val="00C46F37"/>
    <w:rsid w:val="00C47C8B"/>
    <w:rsid w:val="00C508C9"/>
    <w:rsid w:val="00C5365B"/>
    <w:rsid w:val="00C5712C"/>
    <w:rsid w:val="00C632A6"/>
    <w:rsid w:val="00C666AE"/>
    <w:rsid w:val="00C70F5E"/>
    <w:rsid w:val="00C72467"/>
    <w:rsid w:val="00C86B02"/>
    <w:rsid w:val="00C86F7C"/>
    <w:rsid w:val="00C90384"/>
    <w:rsid w:val="00C91B3E"/>
    <w:rsid w:val="00C9328B"/>
    <w:rsid w:val="00C95BE8"/>
    <w:rsid w:val="00CA46B7"/>
    <w:rsid w:val="00CA4804"/>
    <w:rsid w:val="00CA4CE7"/>
    <w:rsid w:val="00CA6407"/>
    <w:rsid w:val="00CB012A"/>
    <w:rsid w:val="00CB0B60"/>
    <w:rsid w:val="00CB3A9D"/>
    <w:rsid w:val="00CB564E"/>
    <w:rsid w:val="00CB6AF0"/>
    <w:rsid w:val="00CC4EE7"/>
    <w:rsid w:val="00CD524D"/>
    <w:rsid w:val="00CD7043"/>
    <w:rsid w:val="00CE451F"/>
    <w:rsid w:val="00CF1FFB"/>
    <w:rsid w:val="00CF258D"/>
    <w:rsid w:val="00CF3B02"/>
    <w:rsid w:val="00D1080F"/>
    <w:rsid w:val="00D14C83"/>
    <w:rsid w:val="00D2068D"/>
    <w:rsid w:val="00D22466"/>
    <w:rsid w:val="00D24236"/>
    <w:rsid w:val="00D25E04"/>
    <w:rsid w:val="00D316D5"/>
    <w:rsid w:val="00D32A7F"/>
    <w:rsid w:val="00D33EE9"/>
    <w:rsid w:val="00D34CD3"/>
    <w:rsid w:val="00D35913"/>
    <w:rsid w:val="00D3768A"/>
    <w:rsid w:val="00D402AF"/>
    <w:rsid w:val="00D404A0"/>
    <w:rsid w:val="00D43FD7"/>
    <w:rsid w:val="00D44579"/>
    <w:rsid w:val="00D513B6"/>
    <w:rsid w:val="00D528D9"/>
    <w:rsid w:val="00D52CA2"/>
    <w:rsid w:val="00D559CC"/>
    <w:rsid w:val="00D55D0E"/>
    <w:rsid w:val="00D573C7"/>
    <w:rsid w:val="00D6125C"/>
    <w:rsid w:val="00D652B8"/>
    <w:rsid w:val="00D67D1E"/>
    <w:rsid w:val="00D7026A"/>
    <w:rsid w:val="00D70690"/>
    <w:rsid w:val="00D74577"/>
    <w:rsid w:val="00D759AC"/>
    <w:rsid w:val="00D82EE1"/>
    <w:rsid w:val="00D83E76"/>
    <w:rsid w:val="00D9154F"/>
    <w:rsid w:val="00D9216F"/>
    <w:rsid w:val="00D94D78"/>
    <w:rsid w:val="00D950C2"/>
    <w:rsid w:val="00D96E76"/>
    <w:rsid w:val="00DA15F6"/>
    <w:rsid w:val="00DA37D8"/>
    <w:rsid w:val="00DA48D5"/>
    <w:rsid w:val="00DB7AD4"/>
    <w:rsid w:val="00DC226E"/>
    <w:rsid w:val="00DC294F"/>
    <w:rsid w:val="00DC2FAF"/>
    <w:rsid w:val="00DC496B"/>
    <w:rsid w:val="00DC5448"/>
    <w:rsid w:val="00DC7966"/>
    <w:rsid w:val="00DD04F2"/>
    <w:rsid w:val="00DD4CB7"/>
    <w:rsid w:val="00DD5D3F"/>
    <w:rsid w:val="00DD5D66"/>
    <w:rsid w:val="00DE2DD2"/>
    <w:rsid w:val="00DF3332"/>
    <w:rsid w:val="00DF4B62"/>
    <w:rsid w:val="00E05222"/>
    <w:rsid w:val="00E120E8"/>
    <w:rsid w:val="00E13643"/>
    <w:rsid w:val="00E14B00"/>
    <w:rsid w:val="00E26B5D"/>
    <w:rsid w:val="00E30324"/>
    <w:rsid w:val="00E3351C"/>
    <w:rsid w:val="00E42F60"/>
    <w:rsid w:val="00E43555"/>
    <w:rsid w:val="00E437CC"/>
    <w:rsid w:val="00E4495C"/>
    <w:rsid w:val="00E45D18"/>
    <w:rsid w:val="00E477C5"/>
    <w:rsid w:val="00E52869"/>
    <w:rsid w:val="00E541A3"/>
    <w:rsid w:val="00E5635D"/>
    <w:rsid w:val="00E63D74"/>
    <w:rsid w:val="00E65848"/>
    <w:rsid w:val="00E70B70"/>
    <w:rsid w:val="00E71925"/>
    <w:rsid w:val="00E733F9"/>
    <w:rsid w:val="00E77D71"/>
    <w:rsid w:val="00E77F97"/>
    <w:rsid w:val="00E80380"/>
    <w:rsid w:val="00E805FE"/>
    <w:rsid w:val="00E8131C"/>
    <w:rsid w:val="00E83427"/>
    <w:rsid w:val="00E85DB6"/>
    <w:rsid w:val="00E945F4"/>
    <w:rsid w:val="00EA0FF2"/>
    <w:rsid w:val="00EA400F"/>
    <w:rsid w:val="00EB3876"/>
    <w:rsid w:val="00EB4917"/>
    <w:rsid w:val="00ED269F"/>
    <w:rsid w:val="00ED76D3"/>
    <w:rsid w:val="00EE3255"/>
    <w:rsid w:val="00EE7410"/>
    <w:rsid w:val="00EF3B4E"/>
    <w:rsid w:val="00EF402F"/>
    <w:rsid w:val="00EF6DBA"/>
    <w:rsid w:val="00F000EE"/>
    <w:rsid w:val="00F166CB"/>
    <w:rsid w:val="00F2164D"/>
    <w:rsid w:val="00F23D21"/>
    <w:rsid w:val="00F240AE"/>
    <w:rsid w:val="00F30769"/>
    <w:rsid w:val="00F31147"/>
    <w:rsid w:val="00F31EC5"/>
    <w:rsid w:val="00F34C6A"/>
    <w:rsid w:val="00F36A9C"/>
    <w:rsid w:val="00F41248"/>
    <w:rsid w:val="00F43947"/>
    <w:rsid w:val="00F4578A"/>
    <w:rsid w:val="00F45D73"/>
    <w:rsid w:val="00F4686B"/>
    <w:rsid w:val="00F46ED6"/>
    <w:rsid w:val="00F47C39"/>
    <w:rsid w:val="00F5007E"/>
    <w:rsid w:val="00F553A6"/>
    <w:rsid w:val="00F56545"/>
    <w:rsid w:val="00F56E1B"/>
    <w:rsid w:val="00F64E39"/>
    <w:rsid w:val="00F65867"/>
    <w:rsid w:val="00F66646"/>
    <w:rsid w:val="00F7155E"/>
    <w:rsid w:val="00F7224C"/>
    <w:rsid w:val="00F745EE"/>
    <w:rsid w:val="00F75151"/>
    <w:rsid w:val="00F7679B"/>
    <w:rsid w:val="00F76925"/>
    <w:rsid w:val="00F77996"/>
    <w:rsid w:val="00F815FF"/>
    <w:rsid w:val="00F82F2D"/>
    <w:rsid w:val="00F8316D"/>
    <w:rsid w:val="00F8362E"/>
    <w:rsid w:val="00F83E03"/>
    <w:rsid w:val="00F852C7"/>
    <w:rsid w:val="00F879B8"/>
    <w:rsid w:val="00F87CCB"/>
    <w:rsid w:val="00F922BE"/>
    <w:rsid w:val="00FA2A12"/>
    <w:rsid w:val="00FA3C11"/>
    <w:rsid w:val="00FA3D86"/>
    <w:rsid w:val="00FA4325"/>
    <w:rsid w:val="00FA7A60"/>
    <w:rsid w:val="00FB3C3D"/>
    <w:rsid w:val="00FB740A"/>
    <w:rsid w:val="00FC54F6"/>
    <w:rsid w:val="00FC6062"/>
    <w:rsid w:val="00FC6621"/>
    <w:rsid w:val="00FD0F19"/>
    <w:rsid w:val="00FD1B75"/>
    <w:rsid w:val="00FD5313"/>
    <w:rsid w:val="00FE05EA"/>
    <w:rsid w:val="00FE1AC9"/>
    <w:rsid w:val="00FF0EE9"/>
    <w:rsid w:val="00FF15AA"/>
    <w:rsid w:val="00FF1AB0"/>
    <w:rsid w:val="00FF588C"/>
    <w:rsid w:val="00FF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5E"/>
    <w:pPr>
      <w:autoSpaceDE w:val="0"/>
      <w:autoSpaceDN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7155E"/>
    <w:pPr>
      <w:autoSpaceDE/>
      <w:autoSpaceDN/>
      <w:ind w:left="567" w:hanging="284"/>
      <w:jc w:val="both"/>
    </w:pPr>
    <w:rPr>
      <w:rFonts w:eastAsia="Calibri"/>
      <w:sz w:val="28"/>
      <w:szCs w:val="28"/>
    </w:rPr>
  </w:style>
  <w:style w:type="character" w:customStyle="1" w:styleId="a4">
    <w:name w:val="Основной текст с отступом Знак"/>
    <w:basedOn w:val="a0"/>
    <w:link w:val="a3"/>
    <w:uiPriority w:val="99"/>
    <w:locked/>
    <w:rsid w:val="00F7155E"/>
    <w:rPr>
      <w:rFonts w:ascii="Times New Roman" w:hAnsi="Times New Roman" w:cs="Times New Roman"/>
      <w:sz w:val="28"/>
      <w:lang w:eastAsia="ru-RU"/>
    </w:rPr>
  </w:style>
  <w:style w:type="paragraph" w:styleId="a5">
    <w:name w:val="footer"/>
    <w:basedOn w:val="a"/>
    <w:link w:val="a6"/>
    <w:uiPriority w:val="99"/>
    <w:rsid w:val="00F7155E"/>
    <w:pPr>
      <w:tabs>
        <w:tab w:val="center" w:pos="4677"/>
        <w:tab w:val="right" w:pos="9355"/>
      </w:tabs>
    </w:pPr>
    <w:rPr>
      <w:rFonts w:eastAsia="Calibri"/>
    </w:rPr>
  </w:style>
  <w:style w:type="character" w:customStyle="1" w:styleId="a6">
    <w:name w:val="Нижний колонтитул Знак"/>
    <w:basedOn w:val="a0"/>
    <w:link w:val="a5"/>
    <w:uiPriority w:val="99"/>
    <w:locked/>
    <w:rsid w:val="00F7155E"/>
    <w:rPr>
      <w:rFonts w:ascii="Times New Roman" w:hAnsi="Times New Roman" w:cs="Times New Roman"/>
      <w:sz w:val="20"/>
      <w:lang w:eastAsia="ru-RU"/>
    </w:rPr>
  </w:style>
  <w:style w:type="character" w:styleId="a7">
    <w:name w:val="page number"/>
    <w:basedOn w:val="a0"/>
    <w:uiPriority w:val="99"/>
    <w:rsid w:val="00F7155E"/>
    <w:rPr>
      <w:rFonts w:cs="Times New Roman"/>
    </w:rPr>
  </w:style>
  <w:style w:type="table" w:styleId="a8">
    <w:name w:val="Table Grid"/>
    <w:basedOn w:val="a1"/>
    <w:uiPriority w:val="99"/>
    <w:rsid w:val="00F7155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052547"/>
    <w:pPr>
      <w:tabs>
        <w:tab w:val="center" w:pos="4677"/>
        <w:tab w:val="right" w:pos="9355"/>
      </w:tabs>
    </w:pPr>
  </w:style>
  <w:style w:type="character" w:customStyle="1" w:styleId="aa">
    <w:name w:val="Верхний колонтитул Знак"/>
    <w:basedOn w:val="a0"/>
    <w:link w:val="a9"/>
    <w:uiPriority w:val="99"/>
    <w:semiHidden/>
    <w:locked/>
    <w:rsid w:val="00052547"/>
    <w:rPr>
      <w:rFonts w:ascii="Times New Roman" w:hAnsi="Times New Roman" w:cs="Times New Roman"/>
    </w:rPr>
  </w:style>
  <w:style w:type="paragraph" w:customStyle="1" w:styleId="ConsPlusNonformat">
    <w:name w:val="ConsPlusNonformat"/>
    <w:uiPriority w:val="99"/>
    <w:rsid w:val="00E805FE"/>
    <w:pPr>
      <w:widowControl w:val="0"/>
      <w:autoSpaceDE w:val="0"/>
      <w:autoSpaceDN w:val="0"/>
    </w:pPr>
    <w:rPr>
      <w:rFonts w:ascii="Courier New" w:eastAsia="Times New Roman" w:hAnsi="Courier New" w:cs="Courier New"/>
      <w:sz w:val="20"/>
      <w:szCs w:val="20"/>
    </w:rPr>
  </w:style>
  <w:style w:type="paragraph" w:styleId="ab">
    <w:name w:val="Balloon Text"/>
    <w:basedOn w:val="a"/>
    <w:link w:val="ac"/>
    <w:uiPriority w:val="99"/>
    <w:semiHidden/>
    <w:rsid w:val="00992A69"/>
    <w:rPr>
      <w:rFonts w:ascii="Tahoma" w:hAnsi="Tahoma" w:cs="Tahoma"/>
      <w:sz w:val="16"/>
      <w:szCs w:val="16"/>
    </w:rPr>
  </w:style>
  <w:style w:type="character" w:customStyle="1" w:styleId="ac">
    <w:name w:val="Текст выноски Знак"/>
    <w:basedOn w:val="a0"/>
    <w:link w:val="ab"/>
    <w:uiPriority w:val="99"/>
    <w:semiHidden/>
    <w:locked/>
    <w:rsid w:val="00992A69"/>
    <w:rPr>
      <w:rFonts w:ascii="Tahoma" w:hAnsi="Tahoma" w:cs="Tahoma"/>
      <w:sz w:val="16"/>
      <w:szCs w:val="16"/>
    </w:rPr>
  </w:style>
  <w:style w:type="character" w:customStyle="1" w:styleId="ad">
    <w:name w:val="Знак Знак"/>
    <w:uiPriority w:val="99"/>
    <w:locked/>
    <w:rsid w:val="00F2164D"/>
    <w:rPr>
      <w:sz w:val="28"/>
      <w:lang w:val="ru-RU" w:eastAsia="ru-RU"/>
    </w:rPr>
  </w:style>
</w:styles>
</file>

<file path=word/webSettings.xml><?xml version="1.0" encoding="utf-8"?>
<w:webSettings xmlns:r="http://schemas.openxmlformats.org/officeDocument/2006/relationships" xmlns:w="http://schemas.openxmlformats.org/wordprocessingml/2006/main">
  <w:divs>
    <w:div w:id="646252591">
      <w:marLeft w:val="0"/>
      <w:marRight w:val="0"/>
      <w:marTop w:val="0"/>
      <w:marBottom w:val="0"/>
      <w:divBdr>
        <w:top w:val="none" w:sz="0" w:space="0" w:color="auto"/>
        <w:left w:val="none" w:sz="0" w:space="0" w:color="auto"/>
        <w:bottom w:val="none" w:sz="0" w:space="0" w:color="auto"/>
        <w:right w:val="none" w:sz="0" w:space="0" w:color="auto"/>
      </w:divBdr>
    </w:div>
    <w:div w:id="646252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BC00144491E04BA9AFFC552906A6ED61CD27ED74A32411322DBFE291A9F06A282731790EF5B8B2BGDx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9063</Characters>
  <Application>Microsoft Office Word</Application>
  <DocSecurity>0</DocSecurity>
  <Lines>75</Lines>
  <Paragraphs>21</Paragraphs>
  <ScaleCrop>false</ScaleCrop>
  <Company>RePack by SPecialiST</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user</dc:creator>
  <cp:lastModifiedBy>User</cp:lastModifiedBy>
  <cp:revision>3</cp:revision>
  <cp:lastPrinted>2020-06-16T06:53:00Z</cp:lastPrinted>
  <dcterms:created xsi:type="dcterms:W3CDTF">2023-02-13T06:35:00Z</dcterms:created>
  <dcterms:modified xsi:type="dcterms:W3CDTF">2025-02-19T11:17:00Z</dcterms:modified>
</cp:coreProperties>
</file>