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9" w:type="dxa"/>
        <w:tblInd w:w="-252" w:type="dxa"/>
        <w:tblLook w:val="01E0"/>
      </w:tblPr>
      <w:tblGrid>
        <w:gridCol w:w="7560"/>
        <w:gridCol w:w="8109"/>
      </w:tblGrid>
      <w:tr w:rsidR="00894133" w:rsidRPr="00DA0465" w:rsidTr="00B0218D">
        <w:trPr>
          <w:trHeight w:val="624"/>
        </w:trPr>
        <w:tc>
          <w:tcPr>
            <w:tcW w:w="7560" w:type="dxa"/>
            <w:vMerge w:val="restart"/>
          </w:tcPr>
          <w:p w:rsidR="00894133" w:rsidRDefault="005F10E4" w:rsidP="00AF5215">
            <w:pPr>
              <w:jc w:val="center"/>
              <w:rPr>
                <w:sz w:val="28"/>
                <w:szCs w:val="28"/>
              </w:rPr>
            </w:pPr>
            <w:r>
              <w:t xml:space="preserve">       </w:t>
            </w:r>
            <w:r w:rsidR="00D965A2" w:rsidRPr="00DA0465">
              <w:rPr>
                <w:sz w:val="28"/>
                <w:szCs w:val="28"/>
              </w:rPr>
              <w:t>Федеральное государственное бюджетное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>образовательное  учреждение высшего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>образования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>
              <w:rPr>
                <w:sz w:val="28"/>
                <w:szCs w:val="28"/>
              </w:rPr>
              <w:br/>
            </w:r>
            <w:r w:rsidR="00D965A2" w:rsidRPr="00DA0465">
              <w:rPr>
                <w:sz w:val="28"/>
                <w:szCs w:val="28"/>
              </w:rPr>
              <w:t>«Башкирский государственный</w:t>
            </w:r>
            <w:r w:rsidR="00D965A2">
              <w:rPr>
                <w:sz w:val="28"/>
                <w:szCs w:val="28"/>
              </w:rPr>
              <w:t xml:space="preserve"> </w:t>
            </w:r>
            <w:r w:rsidR="00D965A2" w:rsidRPr="00DA0465">
              <w:rPr>
                <w:sz w:val="28"/>
                <w:szCs w:val="28"/>
              </w:rPr>
              <w:t xml:space="preserve">педагогический университет им. </w:t>
            </w:r>
            <w:proofErr w:type="spellStart"/>
            <w:r w:rsidR="00D965A2" w:rsidRPr="00DA0465">
              <w:rPr>
                <w:sz w:val="28"/>
                <w:szCs w:val="28"/>
              </w:rPr>
              <w:t>М.Акмуллы</w:t>
            </w:r>
            <w:proofErr w:type="spellEnd"/>
            <w:r w:rsidR="00D965A2" w:rsidRPr="00DA0465">
              <w:rPr>
                <w:sz w:val="28"/>
                <w:szCs w:val="28"/>
              </w:rPr>
              <w:t>»</w:t>
            </w:r>
          </w:p>
          <w:p w:rsidR="003E021E" w:rsidRPr="00DA0465" w:rsidRDefault="003E021E" w:rsidP="00AF5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</w:t>
            </w:r>
            <w:r w:rsidRPr="00DA0465">
              <w:rPr>
                <w:sz w:val="28"/>
                <w:szCs w:val="28"/>
              </w:rPr>
              <w:t xml:space="preserve"> </w:t>
            </w:r>
            <w:r w:rsidR="00F03ED0">
              <w:rPr>
                <w:sz w:val="28"/>
                <w:szCs w:val="28"/>
              </w:rPr>
              <w:t>непрерывного профессионального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8109" w:type="dxa"/>
            <w:vAlign w:val="center"/>
          </w:tcPr>
          <w:p w:rsidR="00894133" w:rsidRPr="00E4094F" w:rsidRDefault="00E4094F" w:rsidP="00B0218D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894133" w:rsidRPr="00DA0465" w:rsidTr="00AA4650">
        <w:trPr>
          <w:trHeight w:val="967"/>
        </w:trPr>
        <w:tc>
          <w:tcPr>
            <w:tcW w:w="7560" w:type="dxa"/>
            <w:vMerge/>
          </w:tcPr>
          <w:p w:rsidR="00894133" w:rsidRPr="00DA0465" w:rsidRDefault="00894133" w:rsidP="00AF5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1C6065" w:rsidRPr="00E4094F" w:rsidRDefault="00F03ED0" w:rsidP="001C6065">
            <w:pPr>
              <w:spacing w:before="1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8"/>
                <w:szCs w:val="28"/>
              </w:rPr>
              <w:t>с 14 января 2020 года по 14 июня 2020</w:t>
            </w:r>
            <w:r w:rsidR="006A07C7" w:rsidRPr="00E4094F">
              <w:rPr>
                <w:color w:val="FF0000"/>
                <w:sz w:val="28"/>
                <w:szCs w:val="28"/>
              </w:rPr>
              <w:t xml:space="preserve"> года </w:t>
            </w:r>
          </w:p>
        </w:tc>
      </w:tr>
      <w:tr w:rsidR="00316831" w:rsidRPr="00DA0465" w:rsidTr="00AA4650">
        <w:trPr>
          <w:trHeight w:val="480"/>
        </w:trPr>
        <w:tc>
          <w:tcPr>
            <w:tcW w:w="7560" w:type="dxa"/>
          </w:tcPr>
          <w:p w:rsidR="00316831" w:rsidRPr="00DA0465" w:rsidRDefault="00F03ED0" w:rsidP="00F03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«Вектор развития»</w:t>
            </w:r>
          </w:p>
        </w:tc>
        <w:tc>
          <w:tcPr>
            <w:tcW w:w="8109" w:type="dxa"/>
            <w:vMerge w:val="restart"/>
            <w:vAlign w:val="bottom"/>
          </w:tcPr>
          <w:p w:rsidR="001C6065" w:rsidRPr="00F73A33" w:rsidRDefault="00D965A2" w:rsidP="001C6065">
            <w:pPr>
              <w:jc w:val="center"/>
              <w:rPr>
                <w:sz w:val="36"/>
                <w:szCs w:val="28"/>
              </w:rPr>
            </w:pPr>
            <w:r w:rsidRPr="00F73A33">
              <w:rPr>
                <w:sz w:val="28"/>
                <w:szCs w:val="22"/>
              </w:rPr>
              <w:t>проше</w:t>
            </w:r>
            <w:proofErr w:type="gramStart"/>
            <w:r w:rsidRPr="00F73A33">
              <w:rPr>
                <w:sz w:val="28"/>
                <w:szCs w:val="22"/>
              </w:rPr>
              <w:t>л(</w:t>
            </w:r>
            <w:proofErr w:type="gramEnd"/>
            <w:r w:rsidRPr="00F73A33">
              <w:rPr>
                <w:sz w:val="28"/>
                <w:szCs w:val="22"/>
              </w:rPr>
              <w:t>а) п</w:t>
            </w:r>
            <w:r w:rsidR="00F73A33" w:rsidRPr="00F73A33">
              <w:rPr>
                <w:sz w:val="28"/>
                <w:szCs w:val="22"/>
              </w:rPr>
              <w:t xml:space="preserve">рофессиональную переподготовку </w:t>
            </w:r>
            <w:r w:rsidRPr="00F73A33">
              <w:rPr>
                <w:sz w:val="28"/>
                <w:szCs w:val="22"/>
              </w:rPr>
              <w:t xml:space="preserve"> </w:t>
            </w:r>
          </w:p>
          <w:p w:rsidR="00776FC7" w:rsidRDefault="00316831" w:rsidP="00776FC7">
            <w:pPr>
              <w:tabs>
                <w:tab w:val="left" w:pos="149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по программе </w:t>
            </w:r>
            <w:r w:rsidR="006A07C7" w:rsidRPr="006A07C7">
              <w:rPr>
                <w:sz w:val="28"/>
                <w:szCs w:val="28"/>
              </w:rPr>
              <w:t>«</w:t>
            </w:r>
            <w:r w:rsidR="003F2B32">
              <w:rPr>
                <w:color w:val="FF0000"/>
                <w:sz w:val="28"/>
                <w:szCs w:val="28"/>
              </w:rPr>
              <w:t>Учитель математики</w:t>
            </w:r>
            <w:r w:rsidR="006A07C7" w:rsidRPr="006A07C7">
              <w:rPr>
                <w:sz w:val="28"/>
                <w:szCs w:val="28"/>
              </w:rPr>
              <w:t>»</w:t>
            </w:r>
          </w:p>
          <w:p w:rsidR="00D965A2" w:rsidRDefault="00D965A2" w:rsidP="006A07C7">
            <w:pPr>
              <w:spacing w:line="276" w:lineRule="auto"/>
              <w:ind w:left="489"/>
              <w:jc w:val="center"/>
              <w:rPr>
                <w:sz w:val="28"/>
                <w:szCs w:val="28"/>
              </w:rPr>
            </w:pPr>
          </w:p>
          <w:p w:rsidR="006A07C7" w:rsidRPr="00DA0465" w:rsidRDefault="006A07C7" w:rsidP="006A07C7">
            <w:pPr>
              <w:spacing w:line="276" w:lineRule="auto"/>
              <w:ind w:left="489"/>
              <w:jc w:val="center"/>
              <w:rPr>
                <w:sz w:val="28"/>
                <w:szCs w:val="28"/>
              </w:rPr>
            </w:pPr>
          </w:p>
        </w:tc>
      </w:tr>
      <w:tr w:rsidR="00316831" w:rsidRPr="00DA0465" w:rsidTr="00AA4650">
        <w:trPr>
          <w:trHeight w:val="352"/>
        </w:trPr>
        <w:tc>
          <w:tcPr>
            <w:tcW w:w="7560" w:type="dxa"/>
          </w:tcPr>
          <w:p w:rsidR="00316831" w:rsidRPr="00DA0465" w:rsidRDefault="00316831" w:rsidP="00C41D86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  <w:vMerge/>
            <w:vAlign w:val="bottom"/>
          </w:tcPr>
          <w:p w:rsidR="00316831" w:rsidRPr="00DA0465" w:rsidRDefault="00316831" w:rsidP="00C41D86">
            <w:pPr>
              <w:spacing w:before="200"/>
              <w:rPr>
                <w:sz w:val="28"/>
                <w:szCs w:val="28"/>
              </w:rPr>
            </w:pPr>
          </w:p>
        </w:tc>
      </w:tr>
      <w:tr w:rsidR="00A8675F" w:rsidRPr="00DA0465" w:rsidTr="00AA4650">
        <w:trPr>
          <w:trHeight w:val="465"/>
        </w:trPr>
        <w:tc>
          <w:tcPr>
            <w:tcW w:w="7560" w:type="dxa"/>
          </w:tcPr>
          <w:p w:rsidR="00A8675F" w:rsidRPr="00DA0465" w:rsidRDefault="00A8675F" w:rsidP="00CA2ADD">
            <w:pPr>
              <w:rPr>
                <w:sz w:val="28"/>
                <w:szCs w:val="28"/>
              </w:rPr>
            </w:pPr>
            <w:r w:rsidRPr="00DA046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8109" w:type="dxa"/>
            <w:vAlign w:val="bottom"/>
          </w:tcPr>
          <w:p w:rsidR="007B092E" w:rsidRPr="00F73A33" w:rsidRDefault="00C25148" w:rsidP="009D2383">
            <w:pPr>
              <w:spacing w:line="276" w:lineRule="auto"/>
              <w:jc w:val="center"/>
              <w:rPr>
                <w:sz w:val="28"/>
                <w:szCs w:val="22"/>
              </w:rPr>
            </w:pPr>
            <w:r w:rsidRPr="00F73A33">
              <w:rPr>
                <w:sz w:val="28"/>
                <w:szCs w:val="22"/>
              </w:rPr>
              <w:t>И</w:t>
            </w:r>
            <w:r w:rsidR="00D965A2" w:rsidRPr="00F73A33">
              <w:rPr>
                <w:sz w:val="28"/>
                <w:szCs w:val="22"/>
              </w:rPr>
              <w:t>тогов</w:t>
            </w:r>
            <w:r w:rsidRPr="00F73A33">
              <w:rPr>
                <w:sz w:val="28"/>
                <w:szCs w:val="22"/>
              </w:rPr>
              <w:t>ая</w:t>
            </w:r>
            <w:r w:rsidR="00D965A2" w:rsidRPr="00F73A33">
              <w:rPr>
                <w:sz w:val="28"/>
                <w:szCs w:val="22"/>
              </w:rPr>
              <w:t xml:space="preserve"> аттестационн</w:t>
            </w:r>
            <w:r w:rsidRPr="00F73A33">
              <w:rPr>
                <w:sz w:val="28"/>
                <w:szCs w:val="22"/>
              </w:rPr>
              <w:t>ая комиссия решением</w:t>
            </w:r>
          </w:p>
          <w:p w:rsidR="003C69BD" w:rsidRDefault="00C25148" w:rsidP="009D23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32B9" w:rsidRPr="00E4094F">
              <w:rPr>
                <w:color w:val="FF0000"/>
                <w:sz w:val="28"/>
                <w:szCs w:val="28"/>
              </w:rPr>
              <w:t>13</w:t>
            </w:r>
            <w:r w:rsidR="00776FC7" w:rsidRPr="00E4094F">
              <w:rPr>
                <w:color w:val="FF0000"/>
                <w:sz w:val="28"/>
                <w:szCs w:val="28"/>
              </w:rPr>
              <w:t xml:space="preserve"> </w:t>
            </w:r>
            <w:r w:rsidR="006A07C7" w:rsidRPr="00E4094F">
              <w:rPr>
                <w:color w:val="FF0000"/>
                <w:sz w:val="28"/>
                <w:szCs w:val="28"/>
              </w:rPr>
              <w:t>июня</w:t>
            </w:r>
            <w:r w:rsidR="003C69BD" w:rsidRPr="00E4094F">
              <w:rPr>
                <w:color w:val="FF0000"/>
                <w:sz w:val="28"/>
                <w:szCs w:val="28"/>
              </w:rPr>
              <w:t xml:space="preserve"> 20</w:t>
            </w:r>
            <w:r w:rsidR="00F03ED0">
              <w:rPr>
                <w:color w:val="FF0000"/>
                <w:sz w:val="28"/>
                <w:szCs w:val="28"/>
              </w:rPr>
              <w:t>20</w:t>
            </w:r>
            <w:r w:rsidR="003C69BD" w:rsidRPr="00E4094F">
              <w:rPr>
                <w:color w:val="FF0000"/>
                <w:sz w:val="28"/>
                <w:szCs w:val="28"/>
              </w:rPr>
              <w:t xml:space="preserve"> года</w:t>
            </w:r>
            <w:r w:rsidR="003C69BD">
              <w:rPr>
                <w:sz w:val="28"/>
                <w:szCs w:val="28"/>
              </w:rPr>
              <w:t xml:space="preserve"> </w:t>
            </w:r>
          </w:p>
          <w:p w:rsidR="009E08FC" w:rsidRDefault="009E08FC" w:rsidP="00997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A07C7" w:rsidRPr="00DA0465" w:rsidRDefault="006A07C7" w:rsidP="00997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6065" w:rsidRPr="00DA0465" w:rsidTr="00AA4650">
        <w:trPr>
          <w:trHeight w:val="744"/>
        </w:trPr>
        <w:tc>
          <w:tcPr>
            <w:tcW w:w="7560" w:type="dxa"/>
          </w:tcPr>
          <w:p w:rsidR="001C6065" w:rsidRPr="00DA0465" w:rsidRDefault="001C6065" w:rsidP="002A1DD4">
            <w:pPr>
              <w:spacing w:before="60"/>
              <w:rPr>
                <w:sz w:val="28"/>
                <w:szCs w:val="28"/>
              </w:rPr>
            </w:pPr>
            <w:r w:rsidRPr="00DA0465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8109" w:type="dxa"/>
          </w:tcPr>
          <w:p w:rsidR="00776FC7" w:rsidRPr="00F73A33" w:rsidRDefault="00776FC7" w:rsidP="00776FC7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 w:rsidRPr="00F73A33">
              <w:rPr>
                <w:sz w:val="28"/>
                <w:szCs w:val="28"/>
              </w:rPr>
              <w:t xml:space="preserve">удостоверяет право на выполнение </w:t>
            </w:r>
            <w:r w:rsidR="00214AA3">
              <w:rPr>
                <w:sz w:val="28"/>
                <w:szCs w:val="28"/>
              </w:rPr>
              <w:t xml:space="preserve">нового вида профессиональной </w:t>
            </w:r>
            <w:r w:rsidR="003F2B32" w:rsidRPr="003F2B32">
              <w:rPr>
                <w:color w:val="FF0000"/>
                <w:sz w:val="28"/>
                <w:szCs w:val="28"/>
              </w:rPr>
              <w:t>педагогической</w:t>
            </w:r>
            <w:r w:rsidR="003F2B32">
              <w:rPr>
                <w:sz w:val="28"/>
                <w:szCs w:val="28"/>
              </w:rPr>
              <w:t xml:space="preserve"> </w:t>
            </w:r>
            <w:r w:rsidR="003E021E" w:rsidRPr="00F73A33">
              <w:rPr>
                <w:sz w:val="28"/>
                <w:szCs w:val="28"/>
              </w:rPr>
              <w:t xml:space="preserve">деятельности </w:t>
            </w:r>
            <w:r w:rsidR="003F2B32">
              <w:rPr>
                <w:color w:val="FF0000"/>
                <w:sz w:val="28"/>
                <w:szCs w:val="28"/>
              </w:rPr>
              <w:t>в</w:t>
            </w:r>
            <w:r w:rsidR="00214AA3">
              <w:rPr>
                <w:color w:val="FF0000"/>
                <w:sz w:val="28"/>
                <w:szCs w:val="28"/>
              </w:rPr>
              <w:t xml:space="preserve"> сфере</w:t>
            </w:r>
            <w:r w:rsidR="003F2B32">
              <w:rPr>
                <w:color w:val="FF0000"/>
                <w:sz w:val="28"/>
                <w:szCs w:val="28"/>
              </w:rPr>
              <w:t xml:space="preserve"> </w:t>
            </w:r>
            <w:r w:rsidR="003F2B32" w:rsidRPr="003F2B32">
              <w:rPr>
                <w:color w:val="FF0000"/>
                <w:sz w:val="28"/>
                <w:szCs w:val="28"/>
              </w:rPr>
              <w:t>основного общего</w:t>
            </w:r>
            <w:r w:rsidR="003F2B32">
              <w:rPr>
                <w:color w:val="FF0000"/>
                <w:sz w:val="28"/>
                <w:szCs w:val="28"/>
              </w:rPr>
              <w:t xml:space="preserve"> и </w:t>
            </w:r>
            <w:r w:rsidR="003F2B32" w:rsidRPr="003F2B32">
              <w:rPr>
                <w:color w:val="FF0000"/>
                <w:sz w:val="28"/>
                <w:szCs w:val="28"/>
              </w:rPr>
              <w:t>среднего общего образования</w:t>
            </w:r>
          </w:p>
          <w:p w:rsidR="00776FC7" w:rsidRPr="00776FC7" w:rsidRDefault="00776FC7" w:rsidP="003E021E">
            <w:pPr>
              <w:tabs>
                <w:tab w:val="left" w:pos="149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5F10E4" w:rsidRPr="00DA0465" w:rsidTr="00B31EF0">
        <w:trPr>
          <w:trHeight w:val="499"/>
        </w:trPr>
        <w:tc>
          <w:tcPr>
            <w:tcW w:w="7560" w:type="dxa"/>
          </w:tcPr>
          <w:p w:rsidR="005F10E4" w:rsidRPr="00DA0465" w:rsidRDefault="005F10E4" w:rsidP="00AB7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1649AF" w:rsidRPr="00DA0465" w:rsidRDefault="001649AF" w:rsidP="001649AF">
            <w:pPr>
              <w:jc w:val="center"/>
              <w:rPr>
                <w:sz w:val="28"/>
                <w:szCs w:val="28"/>
              </w:rPr>
            </w:pPr>
          </w:p>
        </w:tc>
      </w:tr>
      <w:tr w:rsidR="005F10E4" w:rsidRPr="00DA0465" w:rsidTr="00144861">
        <w:trPr>
          <w:trHeight w:val="730"/>
        </w:trPr>
        <w:tc>
          <w:tcPr>
            <w:tcW w:w="7560" w:type="dxa"/>
            <w:vAlign w:val="bottom"/>
          </w:tcPr>
          <w:p w:rsidR="00CD2CDB" w:rsidRDefault="00CD2CDB" w:rsidP="00CD2CDB">
            <w:pPr>
              <w:jc w:val="center"/>
              <w:rPr>
                <w:sz w:val="28"/>
                <w:szCs w:val="28"/>
              </w:rPr>
            </w:pPr>
          </w:p>
          <w:p w:rsidR="005F10E4" w:rsidRPr="00E4094F" w:rsidRDefault="00226CCF" w:rsidP="000E0B6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144861">
              <w:rPr>
                <w:sz w:val="28"/>
                <w:szCs w:val="28"/>
              </w:rPr>
              <w:t xml:space="preserve"> </w:t>
            </w:r>
            <w:r w:rsidR="00B31EF0">
              <w:rPr>
                <w:sz w:val="28"/>
                <w:szCs w:val="28"/>
              </w:rPr>
              <w:t xml:space="preserve"> </w:t>
            </w:r>
            <w:r w:rsidR="001448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A32B9" w:rsidRPr="00E4094F">
              <w:rPr>
                <w:color w:val="FF0000"/>
                <w:sz w:val="28"/>
                <w:szCs w:val="28"/>
              </w:rPr>
              <w:t>1</w:t>
            </w:r>
            <w:r w:rsidR="0015377C" w:rsidRPr="00E4094F">
              <w:rPr>
                <w:color w:val="FF0000"/>
                <w:sz w:val="28"/>
                <w:szCs w:val="28"/>
              </w:rPr>
              <w:t>303</w:t>
            </w:r>
          </w:p>
        </w:tc>
        <w:tc>
          <w:tcPr>
            <w:tcW w:w="8109" w:type="dxa"/>
          </w:tcPr>
          <w:p w:rsidR="005F10E4" w:rsidRDefault="005F10E4" w:rsidP="00F251B1">
            <w:pPr>
              <w:jc w:val="center"/>
            </w:pPr>
          </w:p>
          <w:p w:rsidR="003E021E" w:rsidRPr="00DA0465" w:rsidRDefault="003E021E" w:rsidP="00F251B1">
            <w:pPr>
              <w:jc w:val="center"/>
              <w:rPr>
                <w:sz w:val="28"/>
                <w:szCs w:val="28"/>
              </w:rPr>
            </w:pPr>
          </w:p>
        </w:tc>
      </w:tr>
      <w:tr w:rsidR="00316831" w:rsidRPr="00DA0465" w:rsidTr="00AA4650">
        <w:trPr>
          <w:trHeight w:val="1258"/>
        </w:trPr>
        <w:tc>
          <w:tcPr>
            <w:tcW w:w="7560" w:type="dxa"/>
            <w:vAlign w:val="center"/>
          </w:tcPr>
          <w:p w:rsidR="009A3C2E" w:rsidRPr="009A3C2E" w:rsidRDefault="009A3C2E" w:rsidP="009A3C2E">
            <w:r w:rsidRPr="009A3C2E">
              <w:t xml:space="preserve">                                      </w:t>
            </w:r>
          </w:p>
          <w:p w:rsidR="00316831" w:rsidRDefault="00226CCF" w:rsidP="00226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B31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="001448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C0788" w:rsidRPr="00DA0465">
              <w:rPr>
                <w:sz w:val="28"/>
                <w:szCs w:val="28"/>
              </w:rPr>
              <w:t>Уфа</w:t>
            </w:r>
          </w:p>
        </w:tc>
        <w:tc>
          <w:tcPr>
            <w:tcW w:w="8109" w:type="dxa"/>
          </w:tcPr>
          <w:p w:rsidR="00AA4650" w:rsidRPr="00AA4650" w:rsidRDefault="00AA4650" w:rsidP="00AA4650">
            <w:pPr>
              <w:rPr>
                <w:sz w:val="22"/>
                <w:szCs w:val="28"/>
              </w:rPr>
            </w:pPr>
          </w:p>
          <w:p w:rsidR="00316831" w:rsidRPr="00AA4650" w:rsidRDefault="00316831" w:rsidP="00AA4650">
            <w:pPr>
              <w:jc w:val="center"/>
              <w:rPr>
                <w:sz w:val="22"/>
                <w:szCs w:val="28"/>
              </w:rPr>
            </w:pPr>
          </w:p>
          <w:p w:rsidR="00AA4650" w:rsidRDefault="00AA4650" w:rsidP="00AA4650">
            <w:pPr>
              <w:jc w:val="center"/>
              <w:rPr>
                <w:sz w:val="22"/>
                <w:szCs w:val="28"/>
              </w:rPr>
            </w:pPr>
            <w:r w:rsidRPr="00AA4650">
              <w:rPr>
                <w:sz w:val="22"/>
                <w:szCs w:val="28"/>
              </w:rPr>
              <w:t xml:space="preserve">                                                </w:t>
            </w:r>
            <w:r>
              <w:rPr>
                <w:sz w:val="22"/>
                <w:szCs w:val="28"/>
              </w:rPr>
              <w:t xml:space="preserve">                </w:t>
            </w:r>
          </w:p>
          <w:p w:rsidR="00AA4650" w:rsidRPr="00AA4650" w:rsidRDefault="00AA4650" w:rsidP="00AA4650">
            <w:pPr>
              <w:jc w:val="center"/>
              <w:rPr>
                <w:sz w:val="2"/>
                <w:szCs w:val="28"/>
              </w:rPr>
            </w:pPr>
          </w:p>
          <w:p w:rsidR="00AA4650" w:rsidRDefault="00AA4650" w:rsidP="00AA46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</w:t>
            </w:r>
          </w:p>
          <w:p w:rsidR="00AA4650" w:rsidRPr="00AA4650" w:rsidRDefault="00AA4650" w:rsidP="00296E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</w:t>
            </w:r>
          </w:p>
        </w:tc>
      </w:tr>
      <w:tr w:rsidR="00EA62A8" w:rsidRPr="00DA0465" w:rsidTr="00AA4650">
        <w:trPr>
          <w:trHeight w:val="411"/>
        </w:trPr>
        <w:tc>
          <w:tcPr>
            <w:tcW w:w="7560" w:type="dxa"/>
          </w:tcPr>
          <w:p w:rsidR="00EA62A8" w:rsidRPr="00E4094F" w:rsidRDefault="00F03ED0" w:rsidP="00311ACF">
            <w:pPr>
              <w:spacing w:before="3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 июня 2020</w:t>
            </w:r>
            <w:r w:rsidR="006A07C7" w:rsidRPr="00E4094F">
              <w:rPr>
                <w:color w:val="FF0000"/>
                <w:sz w:val="28"/>
                <w:szCs w:val="28"/>
              </w:rPr>
              <w:t xml:space="preserve"> года</w:t>
            </w:r>
          </w:p>
        </w:tc>
        <w:tc>
          <w:tcPr>
            <w:tcW w:w="8109" w:type="dxa"/>
          </w:tcPr>
          <w:p w:rsidR="00AA4650" w:rsidRPr="00AA4650" w:rsidRDefault="00AA4650" w:rsidP="00AA4650">
            <w:pPr>
              <w:rPr>
                <w:sz w:val="18"/>
                <w:szCs w:val="28"/>
              </w:rPr>
            </w:pPr>
            <w:r w:rsidRPr="00AA4650">
              <w:rPr>
                <w:sz w:val="22"/>
                <w:szCs w:val="28"/>
              </w:rPr>
              <w:t xml:space="preserve">                                                                      </w:t>
            </w:r>
            <w:r>
              <w:rPr>
                <w:sz w:val="22"/>
                <w:szCs w:val="28"/>
              </w:rPr>
              <w:t xml:space="preserve">                         </w:t>
            </w:r>
          </w:p>
          <w:p w:rsidR="00AA4650" w:rsidRPr="00AA4650" w:rsidRDefault="00AA4650" w:rsidP="00AA4650">
            <w:pPr>
              <w:rPr>
                <w:sz w:val="8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                               </w:t>
            </w:r>
          </w:p>
          <w:p w:rsidR="00EA62A8" w:rsidRPr="00AA4650" w:rsidRDefault="00AA4650" w:rsidP="00296EF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5F10E4" w:rsidRPr="00DA0465" w:rsidRDefault="005F10E4">
      <w:pPr>
        <w:rPr>
          <w:sz w:val="28"/>
          <w:szCs w:val="28"/>
        </w:rPr>
      </w:pPr>
    </w:p>
    <w:sectPr w:rsidR="005F10E4" w:rsidRPr="00DA0465" w:rsidSect="00DE530C"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10E4"/>
    <w:rsid w:val="00025871"/>
    <w:rsid w:val="00027F22"/>
    <w:rsid w:val="0005169E"/>
    <w:rsid w:val="00062BF3"/>
    <w:rsid w:val="000678B0"/>
    <w:rsid w:val="000B2133"/>
    <w:rsid w:val="000B747F"/>
    <w:rsid w:val="000C5121"/>
    <w:rsid w:val="000D7F6E"/>
    <w:rsid w:val="000E0B6C"/>
    <w:rsid w:val="000F7B5E"/>
    <w:rsid w:val="0014030F"/>
    <w:rsid w:val="00144861"/>
    <w:rsid w:val="0015377C"/>
    <w:rsid w:val="001649AF"/>
    <w:rsid w:val="001A672E"/>
    <w:rsid w:val="001B25D4"/>
    <w:rsid w:val="001B7761"/>
    <w:rsid w:val="001C6065"/>
    <w:rsid w:val="001E0A5A"/>
    <w:rsid w:val="001E5BCD"/>
    <w:rsid w:val="002001E0"/>
    <w:rsid w:val="00214AA3"/>
    <w:rsid w:val="00226CCF"/>
    <w:rsid w:val="00230E1E"/>
    <w:rsid w:val="00264142"/>
    <w:rsid w:val="00266821"/>
    <w:rsid w:val="0027787E"/>
    <w:rsid w:val="002906E5"/>
    <w:rsid w:val="002952F8"/>
    <w:rsid w:val="00296EF3"/>
    <w:rsid w:val="002A1DD4"/>
    <w:rsid w:val="002A32B9"/>
    <w:rsid w:val="002B643D"/>
    <w:rsid w:val="002D4A67"/>
    <w:rsid w:val="002F56E4"/>
    <w:rsid w:val="00306CCC"/>
    <w:rsid w:val="00311ACF"/>
    <w:rsid w:val="003134ED"/>
    <w:rsid w:val="00316831"/>
    <w:rsid w:val="00331045"/>
    <w:rsid w:val="00350B2B"/>
    <w:rsid w:val="00364A63"/>
    <w:rsid w:val="00395F96"/>
    <w:rsid w:val="003C12AC"/>
    <w:rsid w:val="003C69BD"/>
    <w:rsid w:val="003E021E"/>
    <w:rsid w:val="003F19C3"/>
    <w:rsid w:val="003F2B32"/>
    <w:rsid w:val="0041689C"/>
    <w:rsid w:val="00433AEB"/>
    <w:rsid w:val="00454A92"/>
    <w:rsid w:val="00461329"/>
    <w:rsid w:val="00462373"/>
    <w:rsid w:val="0047735F"/>
    <w:rsid w:val="004B07B0"/>
    <w:rsid w:val="004C6B54"/>
    <w:rsid w:val="004D2823"/>
    <w:rsid w:val="004D6FC4"/>
    <w:rsid w:val="00523065"/>
    <w:rsid w:val="005468A6"/>
    <w:rsid w:val="00564E88"/>
    <w:rsid w:val="0058250E"/>
    <w:rsid w:val="005D4B37"/>
    <w:rsid w:val="005D62B3"/>
    <w:rsid w:val="005E4C43"/>
    <w:rsid w:val="005F10E4"/>
    <w:rsid w:val="005F1A08"/>
    <w:rsid w:val="00635674"/>
    <w:rsid w:val="00640C6E"/>
    <w:rsid w:val="00671146"/>
    <w:rsid w:val="00672EEB"/>
    <w:rsid w:val="00696E49"/>
    <w:rsid w:val="006A07C7"/>
    <w:rsid w:val="006B12EE"/>
    <w:rsid w:val="00702070"/>
    <w:rsid w:val="007200FD"/>
    <w:rsid w:val="00774D86"/>
    <w:rsid w:val="00776FC7"/>
    <w:rsid w:val="007B092E"/>
    <w:rsid w:val="007B44E1"/>
    <w:rsid w:val="007B4CE8"/>
    <w:rsid w:val="007D122F"/>
    <w:rsid w:val="007E270D"/>
    <w:rsid w:val="007F5DB3"/>
    <w:rsid w:val="0080257D"/>
    <w:rsid w:val="008223D1"/>
    <w:rsid w:val="008320A3"/>
    <w:rsid w:val="008424F6"/>
    <w:rsid w:val="0086392B"/>
    <w:rsid w:val="00894133"/>
    <w:rsid w:val="00914E95"/>
    <w:rsid w:val="00925CB6"/>
    <w:rsid w:val="00935C3E"/>
    <w:rsid w:val="00982508"/>
    <w:rsid w:val="00996023"/>
    <w:rsid w:val="00997B3B"/>
    <w:rsid w:val="009A38BE"/>
    <w:rsid w:val="009A3C2E"/>
    <w:rsid w:val="009D2383"/>
    <w:rsid w:val="009D3022"/>
    <w:rsid w:val="009D600E"/>
    <w:rsid w:val="009E08FC"/>
    <w:rsid w:val="00A77195"/>
    <w:rsid w:val="00A834AF"/>
    <w:rsid w:val="00A8675F"/>
    <w:rsid w:val="00A965CD"/>
    <w:rsid w:val="00AA4650"/>
    <w:rsid w:val="00AB75A5"/>
    <w:rsid w:val="00AF5215"/>
    <w:rsid w:val="00B0218D"/>
    <w:rsid w:val="00B07BA4"/>
    <w:rsid w:val="00B240AE"/>
    <w:rsid w:val="00B31EF0"/>
    <w:rsid w:val="00B339F0"/>
    <w:rsid w:val="00B436E2"/>
    <w:rsid w:val="00B612FB"/>
    <w:rsid w:val="00B74593"/>
    <w:rsid w:val="00B77419"/>
    <w:rsid w:val="00C22941"/>
    <w:rsid w:val="00C25148"/>
    <w:rsid w:val="00C30E6D"/>
    <w:rsid w:val="00C41D86"/>
    <w:rsid w:val="00C61A38"/>
    <w:rsid w:val="00C811C8"/>
    <w:rsid w:val="00C82E7A"/>
    <w:rsid w:val="00C8565B"/>
    <w:rsid w:val="00CA2A7B"/>
    <w:rsid w:val="00CA2ADD"/>
    <w:rsid w:val="00CA6203"/>
    <w:rsid w:val="00CC6117"/>
    <w:rsid w:val="00CC7AB8"/>
    <w:rsid w:val="00CD2CDB"/>
    <w:rsid w:val="00CE7A71"/>
    <w:rsid w:val="00D24FFE"/>
    <w:rsid w:val="00D61EF6"/>
    <w:rsid w:val="00D675D7"/>
    <w:rsid w:val="00D965A2"/>
    <w:rsid w:val="00DA0465"/>
    <w:rsid w:val="00DA1A3D"/>
    <w:rsid w:val="00DB1FB7"/>
    <w:rsid w:val="00DC31E9"/>
    <w:rsid w:val="00DD7468"/>
    <w:rsid w:val="00DE530C"/>
    <w:rsid w:val="00DE5E29"/>
    <w:rsid w:val="00DF19A4"/>
    <w:rsid w:val="00E15BCF"/>
    <w:rsid w:val="00E30840"/>
    <w:rsid w:val="00E30F08"/>
    <w:rsid w:val="00E4094F"/>
    <w:rsid w:val="00E91CDE"/>
    <w:rsid w:val="00E95445"/>
    <w:rsid w:val="00EA62A8"/>
    <w:rsid w:val="00EB65E4"/>
    <w:rsid w:val="00EC0788"/>
    <w:rsid w:val="00ED7C18"/>
    <w:rsid w:val="00EE5AB7"/>
    <w:rsid w:val="00F03ED0"/>
    <w:rsid w:val="00F1438B"/>
    <w:rsid w:val="00F17D0E"/>
    <w:rsid w:val="00F215C3"/>
    <w:rsid w:val="00F251B1"/>
    <w:rsid w:val="00F50541"/>
    <w:rsid w:val="00F7182B"/>
    <w:rsid w:val="00F73A33"/>
    <w:rsid w:val="00FA6BE9"/>
    <w:rsid w:val="00FA7CF3"/>
    <w:rsid w:val="00FC1FB5"/>
    <w:rsid w:val="00FC59C2"/>
    <w:rsid w:val="00FC7C8E"/>
    <w:rsid w:val="00FD2BDE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00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200FD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311ACF"/>
    <w:rPr>
      <w:rFonts w:ascii="Times New Roman" w:hAnsi="Times New Roman" w:cs="Times New Roman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2020-03-18T06:30:00Z</cp:lastPrinted>
  <dcterms:created xsi:type="dcterms:W3CDTF">2019-12-31T06:37:00Z</dcterms:created>
  <dcterms:modified xsi:type="dcterms:W3CDTF">2020-12-25T06:22:00Z</dcterms:modified>
</cp:coreProperties>
</file>